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0"/>
        <w:gridCol w:w="4478"/>
      </w:tblGrid>
      <w:tr w:rsidR="000474EB" w14:paraId="2173CDB5" w14:textId="77777777" w:rsidTr="006E4AE5">
        <w:tc>
          <w:tcPr>
            <w:tcW w:w="10910" w:type="dxa"/>
            <w:shd w:val="clear" w:color="auto" w:fill="00B0F0"/>
          </w:tcPr>
          <w:p w14:paraId="01750CB9" w14:textId="77777777" w:rsidR="00C37B3C" w:rsidRDefault="000474EB" w:rsidP="00C37B3C">
            <w:pPr>
              <w:spacing w:before="120"/>
              <w:jc w:val="center"/>
              <w:rPr>
                <w:rFonts w:ascii="Calibri" w:eastAsia="Times New Roman" w:hAnsi="Calibri" w:cs="Calibri"/>
                <w:kern w:val="28"/>
                <w:sz w:val="16"/>
                <w:szCs w:val="16"/>
                <w:lang w:eastAsia="fr-FR"/>
              </w:rPr>
            </w:pPr>
            <w:r>
              <w:rPr>
                <w:rFonts w:ascii="Calibri" w:eastAsia="Times New Roman" w:hAnsi="Calibri" w:cs="Calibri"/>
                <w:kern w:val="28"/>
                <w:sz w:val="16"/>
                <w:szCs w:val="16"/>
                <w:lang w:eastAsia="fr-FR"/>
              </w:rPr>
              <w:br w:type="page"/>
            </w:r>
          </w:p>
          <w:p w14:paraId="48818159" w14:textId="704271F9" w:rsidR="000474EB" w:rsidRPr="00C37B3C" w:rsidRDefault="00372BE3" w:rsidP="00C37B3C">
            <w:pPr>
              <w:spacing w:before="120"/>
              <w:jc w:val="center"/>
              <w:rPr>
                <w:rFonts w:ascii="Calibri" w:eastAsia="Times New Roman" w:hAnsi="Calibri" w:cs="Calibri"/>
                <w:b/>
                <w:color w:val="008080"/>
                <w:kern w:val="28"/>
                <w:sz w:val="24"/>
                <w:szCs w:val="28"/>
                <w:lang w:eastAsia="fr-FR"/>
              </w:rPr>
            </w:pPr>
            <w:r>
              <w:rPr>
                <w:rFonts w:ascii="Arial" w:hAnsi="Arial" w:cs="Arial"/>
                <w:b/>
                <w:bCs/>
                <w:caps/>
                <w:color w:val="FFFFFF" w:themeColor="background1"/>
                <w:spacing w:val="6"/>
                <w:w w:val="90"/>
                <w:sz w:val="20"/>
                <w:szCs w:val="20"/>
                <w:lang w:val="x-none" w:eastAsia="x-none"/>
              </w:rPr>
              <w:t>ASSISE SUR LES</w:t>
            </w:r>
            <w:r w:rsidR="00E67B97">
              <w:rPr>
                <w:rFonts w:ascii="Arial" w:hAnsi="Arial" w:cs="Arial"/>
                <w:b/>
                <w:bCs/>
                <w:caps/>
                <w:color w:val="FFFFFF" w:themeColor="background1"/>
                <w:spacing w:val="6"/>
                <w:w w:val="90"/>
                <w:sz w:val="20"/>
                <w:szCs w:val="20"/>
                <w:lang w:val="x-none" w:eastAsia="x-none"/>
              </w:rPr>
              <w:t xml:space="preserve"> enjeux de l’eau</w:t>
            </w:r>
            <w:r w:rsidR="00836752">
              <w:rPr>
                <w:rFonts w:ascii="Arial" w:hAnsi="Arial" w:cs="Arial"/>
                <w:b/>
                <w:bCs/>
                <w:caps/>
                <w:color w:val="FFFFFF" w:themeColor="background1"/>
                <w:spacing w:val="6"/>
                <w:w w:val="90"/>
                <w:sz w:val="20"/>
                <w:szCs w:val="20"/>
                <w:lang w:val="x-none" w:eastAsia="x-none"/>
              </w:rPr>
              <w:t xml:space="preserve"> :</w:t>
            </w:r>
            <w:r w:rsidR="00D14681">
              <w:rPr>
                <w:rFonts w:ascii="Arial" w:hAnsi="Arial" w:cs="Arial"/>
                <w:b/>
                <w:bCs/>
                <w:caps/>
                <w:color w:val="FFFFFF" w:themeColor="background1"/>
                <w:spacing w:val="6"/>
                <w:w w:val="90"/>
                <w:sz w:val="20"/>
                <w:szCs w:val="20"/>
                <w:lang w:val="x-none" w:eastAsia="x-none"/>
              </w:rPr>
              <w:t xml:space="preserve"> ‘ A L’EAU</w:t>
            </w:r>
            <w:r w:rsidR="009E7C69">
              <w:rPr>
                <w:rFonts w:ascii="Arial" w:hAnsi="Arial" w:cs="Arial"/>
                <w:b/>
                <w:bCs/>
                <w:caps/>
                <w:color w:val="FFFFFF" w:themeColor="background1"/>
                <w:spacing w:val="6"/>
                <w:w w:val="90"/>
                <w:sz w:val="20"/>
                <w:szCs w:val="20"/>
                <w:lang w:val="x-none" w:eastAsia="x-none"/>
              </w:rPr>
              <w:t xml:space="preserve">, LE TERRITOIRE’ : </w:t>
            </w:r>
            <w:r w:rsidR="00836752">
              <w:rPr>
                <w:rFonts w:ascii="Arial" w:hAnsi="Arial" w:cs="Arial"/>
                <w:b/>
                <w:bCs/>
                <w:caps/>
                <w:color w:val="FFFFFF" w:themeColor="background1"/>
                <w:spacing w:val="6"/>
                <w:w w:val="90"/>
                <w:sz w:val="20"/>
                <w:szCs w:val="20"/>
                <w:lang w:val="x-none" w:eastAsia="x-none"/>
              </w:rPr>
              <w:t xml:space="preserve"> </w:t>
            </w:r>
            <w:r w:rsidR="00836752" w:rsidRPr="00836752">
              <w:rPr>
                <w:rFonts w:ascii="Arial" w:hAnsi="Arial" w:cs="Arial"/>
                <w:b/>
                <w:bCs/>
                <w:caps/>
                <w:color w:val="FFFFFF" w:themeColor="background1"/>
                <w:spacing w:val="6"/>
                <w:w w:val="90"/>
                <w:sz w:val="20"/>
                <w:szCs w:val="20"/>
                <w:lang w:eastAsia="x-none"/>
              </w:rPr>
              <w:t xml:space="preserve">L’eau en partage </w:t>
            </w:r>
            <w:r>
              <w:rPr>
                <w:rFonts w:ascii="Arial" w:hAnsi="Arial" w:cs="Arial"/>
                <w:b/>
                <w:bCs/>
                <w:caps/>
                <w:color w:val="FFFFFF" w:themeColor="background1"/>
                <w:spacing w:val="6"/>
                <w:w w:val="90"/>
                <w:sz w:val="20"/>
                <w:szCs w:val="20"/>
                <w:lang w:eastAsia="x-none"/>
              </w:rPr>
              <w:t xml:space="preserve">OU </w:t>
            </w:r>
            <w:r w:rsidR="00836752" w:rsidRPr="00836752">
              <w:rPr>
                <w:rFonts w:ascii="Arial" w:hAnsi="Arial" w:cs="Arial"/>
                <w:b/>
                <w:bCs/>
                <w:caps/>
                <w:color w:val="FFFFFF" w:themeColor="background1"/>
                <w:spacing w:val="6"/>
                <w:w w:val="90"/>
                <w:sz w:val="20"/>
                <w:szCs w:val="20"/>
                <w:lang w:eastAsia="x-none"/>
              </w:rPr>
              <w:t xml:space="preserve"> comprendre les enjeux, construire les adaptations</w:t>
            </w:r>
            <w:r w:rsidR="00836752">
              <w:rPr>
                <w:rFonts w:ascii="Arial" w:hAnsi="Arial" w:cs="Arial"/>
                <w:b/>
                <w:bCs/>
                <w:caps/>
                <w:color w:val="FFFFFF" w:themeColor="background1"/>
                <w:spacing w:val="6"/>
                <w:w w:val="90"/>
                <w:sz w:val="20"/>
                <w:szCs w:val="20"/>
                <w:lang w:eastAsia="x-none"/>
              </w:rPr>
              <w:t xml:space="preserve"> ou </w:t>
            </w:r>
            <w:r w:rsidR="00836752" w:rsidRPr="00836752">
              <w:rPr>
                <w:rFonts w:ascii="Arial" w:hAnsi="Arial" w:cs="Arial"/>
                <w:b/>
                <w:bCs/>
                <w:caps/>
                <w:color w:val="FFFFFF" w:themeColor="background1"/>
                <w:spacing w:val="6"/>
                <w:w w:val="90"/>
                <w:sz w:val="20"/>
                <w:szCs w:val="20"/>
                <w:lang w:eastAsia="x-none"/>
              </w:rPr>
              <w:t>L’eau de demain se décide aujourd’hui</w:t>
            </w:r>
            <w:r w:rsidR="00836752">
              <w:rPr>
                <w:rFonts w:ascii="Arial" w:hAnsi="Arial" w:cs="Arial"/>
                <w:b/>
                <w:bCs/>
                <w:caps/>
                <w:color w:val="FFFFFF" w:themeColor="background1"/>
                <w:spacing w:val="6"/>
                <w:w w:val="90"/>
                <w:sz w:val="20"/>
                <w:szCs w:val="20"/>
                <w:lang w:eastAsia="x-none"/>
              </w:rPr>
              <w:t xml:space="preserve"> ou </w:t>
            </w:r>
            <w:r w:rsidR="00836752" w:rsidRPr="00836752">
              <w:rPr>
                <w:rFonts w:ascii="Arial" w:hAnsi="Arial" w:cs="Arial"/>
                <w:b/>
                <w:bCs/>
                <w:caps/>
                <w:color w:val="FFFFFF" w:themeColor="background1"/>
                <w:spacing w:val="6"/>
                <w:w w:val="90"/>
                <w:sz w:val="20"/>
                <w:szCs w:val="20"/>
                <w:lang w:eastAsia="x-none"/>
              </w:rPr>
              <w:t>Eau &amp; climat : notre territoire à l’épreuve</w:t>
            </w:r>
          </w:p>
        </w:tc>
        <w:tc>
          <w:tcPr>
            <w:tcW w:w="4478" w:type="dxa"/>
            <w:shd w:val="clear" w:color="auto" w:fill="0070C0"/>
          </w:tcPr>
          <w:p w14:paraId="2B4C1950" w14:textId="0CFBAC33" w:rsidR="000474EB" w:rsidRPr="008319DA" w:rsidRDefault="005D4DB7" w:rsidP="006E4AE5">
            <w:pPr>
              <w:spacing w:before="120" w:after="120"/>
              <w:jc w:val="center"/>
              <w:rPr>
                <w:rFonts w:ascii="Calibri" w:eastAsia="Times New Roman" w:hAnsi="Calibri" w:cs="Calibri"/>
                <w:b/>
                <w:color w:val="008080"/>
                <w:kern w:val="28"/>
                <w:sz w:val="24"/>
                <w:szCs w:val="28"/>
                <w:lang w:eastAsia="fr-FR"/>
              </w:rPr>
            </w:pPr>
            <w:r>
              <w:rPr>
                <w:noProof/>
              </w:rPr>
              <w:drawing>
                <wp:inline distT="0" distB="0" distL="0" distR="0" wp14:anchorId="2E09CA1D" wp14:editId="30DEEE0C">
                  <wp:extent cx="2249170" cy="944880"/>
                  <wp:effectExtent l="0" t="0" r="0" b="7620"/>
                  <wp:docPr id="23624233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242332" name="Image 3"/>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49170" cy="944880"/>
                          </a:xfrm>
                          <a:prstGeom prst="rect">
                            <a:avLst/>
                          </a:prstGeom>
                        </pic:spPr>
                      </pic:pic>
                    </a:graphicData>
                  </a:graphic>
                </wp:inline>
              </w:drawing>
            </w:r>
          </w:p>
        </w:tc>
      </w:tr>
    </w:tbl>
    <w:p w14:paraId="72A762B5" w14:textId="77F032BA" w:rsidR="000474EB" w:rsidRPr="00C106EB" w:rsidRDefault="000474EB" w:rsidP="000474EB">
      <w:pPr>
        <w:spacing w:after="0" w:line="240" w:lineRule="auto"/>
        <w:jc w:val="center"/>
        <w:rPr>
          <w:rFonts w:ascii="Calibri" w:eastAsia="Times New Roman" w:hAnsi="Calibri" w:cs="Calibri"/>
          <w:color w:val="008080"/>
          <w:kern w:val="28"/>
          <w:sz w:val="18"/>
          <w:szCs w:val="28"/>
          <w:lang w:eastAsia="fr-FR"/>
        </w:rPr>
      </w:pPr>
    </w:p>
    <w:tbl>
      <w:tblPr>
        <w:tblW w:w="15320" w:type="dxa"/>
        <w:jc w:val="center"/>
        <w:tblLook w:val="01E0" w:firstRow="1" w:lastRow="1" w:firstColumn="1" w:lastColumn="1" w:noHBand="0" w:noVBand="0"/>
      </w:tblPr>
      <w:tblGrid>
        <w:gridCol w:w="3722"/>
        <w:gridCol w:w="5796"/>
        <w:gridCol w:w="2434"/>
        <w:gridCol w:w="3368"/>
      </w:tblGrid>
      <w:tr w:rsidR="000474EB" w:rsidRPr="006A6A02" w14:paraId="07C1E3F8" w14:textId="77777777" w:rsidTr="006E4AE5">
        <w:trPr>
          <w:trHeight w:val="30"/>
          <w:jc w:val="center"/>
        </w:trPr>
        <w:tc>
          <w:tcPr>
            <w:tcW w:w="3722" w:type="dxa"/>
          </w:tcPr>
          <w:p w14:paraId="1A829E4F" w14:textId="77777777" w:rsidR="000474EB" w:rsidRPr="001401D5" w:rsidRDefault="000474EB" w:rsidP="006E4AE5">
            <w:pPr>
              <w:tabs>
                <w:tab w:val="left" w:pos="2828"/>
              </w:tabs>
              <w:spacing w:before="20" w:after="20" w:line="240" w:lineRule="auto"/>
              <w:rPr>
                <w:rFonts w:ascii="Calibri" w:eastAsia="Times New Roman" w:hAnsi="Calibri" w:cs="Calibri"/>
                <w:b/>
                <w:color w:val="008080"/>
                <w:kern w:val="28"/>
                <w:sz w:val="18"/>
                <w:szCs w:val="18"/>
                <w:lang w:eastAsia="fr-FR"/>
              </w:rPr>
            </w:pPr>
            <w:r w:rsidRPr="00BF2BFB">
              <w:rPr>
                <w:rFonts w:ascii="Calibri" w:eastAsia="Times New Roman" w:hAnsi="Calibri" w:cs="Calibri"/>
                <w:b/>
                <w:color w:val="0070C0"/>
                <w:kern w:val="28"/>
                <w:sz w:val="18"/>
                <w:szCs w:val="18"/>
                <w:lang w:eastAsia="fr-FR"/>
              </w:rPr>
              <w:t>Descriptif du projet</w:t>
            </w:r>
          </w:p>
        </w:tc>
        <w:tc>
          <w:tcPr>
            <w:tcW w:w="5796" w:type="dxa"/>
          </w:tcPr>
          <w:p w14:paraId="20000D8D" w14:textId="77777777" w:rsidR="000474EB" w:rsidRPr="001401D5" w:rsidRDefault="000474EB" w:rsidP="006E4AE5">
            <w:pPr>
              <w:tabs>
                <w:tab w:val="left" w:pos="2828"/>
              </w:tabs>
              <w:spacing w:after="0" w:line="240" w:lineRule="auto"/>
              <w:rPr>
                <w:rFonts w:ascii="Calibri" w:eastAsia="Times New Roman" w:hAnsi="Calibri" w:cs="Calibri"/>
                <w:b/>
                <w:color w:val="008080"/>
                <w:kern w:val="28"/>
                <w:sz w:val="18"/>
                <w:szCs w:val="18"/>
                <w:lang w:eastAsia="fr-FR"/>
              </w:rPr>
            </w:pPr>
          </w:p>
        </w:tc>
        <w:tc>
          <w:tcPr>
            <w:tcW w:w="2434" w:type="dxa"/>
          </w:tcPr>
          <w:p w14:paraId="3D148D53" w14:textId="77777777" w:rsidR="000474EB" w:rsidRPr="001401D5" w:rsidRDefault="000474EB" w:rsidP="006E4AE5">
            <w:pPr>
              <w:tabs>
                <w:tab w:val="left" w:pos="2828"/>
              </w:tabs>
              <w:spacing w:after="0" w:line="240" w:lineRule="auto"/>
              <w:rPr>
                <w:rFonts w:ascii="Calibri" w:eastAsia="Times New Roman" w:hAnsi="Calibri" w:cs="Calibri"/>
                <w:b/>
                <w:color w:val="008080"/>
                <w:kern w:val="28"/>
                <w:sz w:val="18"/>
                <w:szCs w:val="18"/>
                <w:lang w:eastAsia="fr-FR"/>
              </w:rPr>
            </w:pPr>
            <w:r w:rsidRPr="00BF2BFB">
              <w:rPr>
                <w:rFonts w:ascii="Calibri" w:eastAsia="Times New Roman" w:hAnsi="Calibri" w:cs="Calibri"/>
                <w:b/>
                <w:color w:val="0070C0"/>
                <w:kern w:val="28"/>
                <w:sz w:val="18"/>
                <w:szCs w:val="18"/>
                <w:lang w:eastAsia="fr-FR"/>
              </w:rPr>
              <w:t>Maître d’ouvrage </w:t>
            </w:r>
          </w:p>
        </w:tc>
        <w:tc>
          <w:tcPr>
            <w:tcW w:w="3368" w:type="dxa"/>
          </w:tcPr>
          <w:p w14:paraId="587E7E58" w14:textId="77777777" w:rsidR="000474EB" w:rsidRPr="006D2C3F" w:rsidRDefault="000474EB" w:rsidP="006E4AE5">
            <w:pPr>
              <w:tabs>
                <w:tab w:val="left" w:pos="2828"/>
              </w:tabs>
              <w:spacing w:before="20" w:after="20" w:line="240" w:lineRule="auto"/>
              <w:rPr>
                <w:rFonts w:ascii="Calibri" w:eastAsia="Times New Roman" w:hAnsi="Calibri" w:cs="Calibri"/>
                <w:b/>
                <w:color w:val="538135" w:themeColor="accent6" w:themeShade="BF"/>
                <w:kern w:val="28"/>
                <w:sz w:val="18"/>
                <w:szCs w:val="18"/>
                <w:lang w:eastAsia="fr-FR"/>
              </w:rPr>
            </w:pPr>
          </w:p>
        </w:tc>
      </w:tr>
      <w:tr w:rsidR="000474EB" w:rsidRPr="00D14681" w14:paraId="084C76DF" w14:textId="77777777" w:rsidTr="006E4AE5">
        <w:trPr>
          <w:trHeight w:val="3365"/>
          <w:jc w:val="center"/>
        </w:trPr>
        <w:tc>
          <w:tcPr>
            <w:tcW w:w="9518" w:type="dxa"/>
            <w:gridSpan w:val="2"/>
          </w:tcPr>
          <w:p w14:paraId="229F2198" w14:textId="77777777" w:rsidR="00C37B3C" w:rsidRPr="009E7C69" w:rsidRDefault="00C37B3C" w:rsidP="006E4AE5">
            <w:pPr>
              <w:pStyle w:val="NormalWeb"/>
              <w:spacing w:before="0" w:beforeAutospacing="0" w:after="0" w:afterAutospacing="0"/>
              <w:ind w:right="52"/>
              <w:jc w:val="both"/>
              <w:rPr>
                <w:rFonts w:ascii="Arial" w:hAnsi="Arial" w:cs="Arial"/>
                <w:color w:val="000000"/>
                <w:spacing w:val="6"/>
                <w:w w:val="90"/>
                <w:sz w:val="6"/>
                <w:szCs w:val="6"/>
              </w:rPr>
            </w:pPr>
          </w:p>
          <w:p w14:paraId="43E653A6" w14:textId="31929D6E" w:rsidR="00836752" w:rsidRPr="00D14681" w:rsidRDefault="00372BE3" w:rsidP="00836752">
            <w:pPr>
              <w:pStyle w:val="NormalWeb"/>
              <w:spacing w:before="0" w:beforeAutospacing="0" w:after="0" w:afterAutospacing="0"/>
              <w:ind w:right="52"/>
              <w:jc w:val="both"/>
              <w:rPr>
                <w:rFonts w:ascii="Arial" w:hAnsi="Arial" w:cs="Arial"/>
                <w:color w:val="000000"/>
                <w:spacing w:val="6"/>
                <w:w w:val="90"/>
                <w:sz w:val="18"/>
                <w:szCs w:val="18"/>
              </w:rPr>
            </w:pPr>
            <w:r>
              <w:rPr>
                <w:rFonts w:ascii="Arial" w:hAnsi="Arial" w:cs="Arial"/>
                <w:color w:val="000000"/>
                <w:spacing w:val="6"/>
                <w:w w:val="90"/>
                <w:sz w:val="18"/>
                <w:szCs w:val="18"/>
              </w:rPr>
              <w:t>Mettre en place des assises de l’eau, afin de sensibiliser les élus mais aussi les</w:t>
            </w:r>
            <w:r w:rsidR="00836752" w:rsidRPr="00D14681">
              <w:rPr>
                <w:rFonts w:ascii="Arial" w:hAnsi="Arial" w:cs="Arial"/>
                <w:color w:val="000000"/>
                <w:spacing w:val="6"/>
                <w:w w:val="90"/>
                <w:sz w:val="18"/>
                <w:szCs w:val="18"/>
              </w:rPr>
              <w:t xml:space="preserve"> habitants</w:t>
            </w:r>
            <w:r>
              <w:rPr>
                <w:rFonts w:ascii="Arial" w:hAnsi="Arial" w:cs="Arial"/>
                <w:color w:val="000000"/>
                <w:spacing w:val="6"/>
                <w:w w:val="90"/>
                <w:sz w:val="18"/>
                <w:szCs w:val="18"/>
              </w:rPr>
              <w:t xml:space="preserve"> </w:t>
            </w:r>
            <w:r w:rsidR="00836752" w:rsidRPr="00D14681">
              <w:rPr>
                <w:rFonts w:ascii="Arial" w:hAnsi="Arial" w:cs="Arial"/>
                <w:color w:val="000000"/>
                <w:spacing w:val="6"/>
                <w:w w:val="90"/>
                <w:sz w:val="18"/>
                <w:szCs w:val="18"/>
              </w:rPr>
              <w:t>du territoire aux enjeux actuels et futurs de l’eau sur la partie ornaise du bassin de la Sarthe</w:t>
            </w:r>
            <w:r>
              <w:rPr>
                <w:rFonts w:ascii="Arial" w:hAnsi="Arial" w:cs="Arial"/>
                <w:color w:val="000000"/>
                <w:spacing w:val="6"/>
                <w:w w:val="90"/>
                <w:sz w:val="18"/>
                <w:szCs w:val="18"/>
              </w:rPr>
              <w:t xml:space="preserve"> (voire au-delà ?)</w:t>
            </w:r>
            <w:r w:rsidR="00836752" w:rsidRPr="00D14681">
              <w:rPr>
                <w:rFonts w:ascii="Arial" w:hAnsi="Arial" w:cs="Arial"/>
                <w:color w:val="000000"/>
                <w:spacing w:val="6"/>
                <w:w w:val="90"/>
                <w:sz w:val="18"/>
                <w:szCs w:val="18"/>
              </w:rPr>
              <w:t>, en mettant en évidence les interactions entre changement climatique, disponibilité de la ressource, qualité de l’eau, usages et aménagement du territoire.</w:t>
            </w:r>
          </w:p>
          <w:p w14:paraId="7623DFDE" w14:textId="7EA39574" w:rsidR="00836752" w:rsidRPr="00D14681" w:rsidRDefault="00836752" w:rsidP="00836752">
            <w:pPr>
              <w:pStyle w:val="NormalWeb"/>
              <w:spacing w:before="0" w:beforeAutospacing="0" w:after="0" w:afterAutospacing="0"/>
              <w:ind w:right="52"/>
              <w:jc w:val="both"/>
              <w:rPr>
                <w:rFonts w:ascii="Arial" w:hAnsi="Arial" w:cs="Arial"/>
                <w:color w:val="000000"/>
                <w:spacing w:val="6"/>
                <w:w w:val="90"/>
                <w:sz w:val="18"/>
                <w:szCs w:val="18"/>
              </w:rPr>
            </w:pPr>
            <w:r w:rsidRPr="00D14681">
              <w:rPr>
                <w:rFonts w:ascii="Arial" w:hAnsi="Arial" w:cs="Arial"/>
                <w:color w:val="000000"/>
                <w:spacing w:val="6"/>
                <w:w w:val="90"/>
                <w:sz w:val="18"/>
                <w:szCs w:val="18"/>
              </w:rPr>
              <w:t>L'action chercherait surtout à faire comprendre que les enjeux de l'eau ne sont pas uniquement environnementaux : ils concernent directement l'alimentation en eau potable, l'agriculture, les entreprises, l'aménagement, les milieux aquatiques et, plus largement, l'attractivité et la résilience du territoire.</w:t>
            </w:r>
          </w:p>
          <w:p w14:paraId="7A047B6A" w14:textId="1CEC8189" w:rsidR="004860D1" w:rsidRPr="00D14681" w:rsidRDefault="004860D1" w:rsidP="004860D1">
            <w:pPr>
              <w:pStyle w:val="NormalWeb"/>
              <w:spacing w:before="0" w:beforeAutospacing="0" w:after="0" w:afterAutospacing="0"/>
              <w:ind w:right="52"/>
              <w:jc w:val="both"/>
              <w:rPr>
                <w:rFonts w:ascii="Arial" w:hAnsi="Arial" w:cs="Arial"/>
                <w:color w:val="000000"/>
                <w:spacing w:val="6"/>
                <w:w w:val="90"/>
                <w:sz w:val="18"/>
                <w:szCs w:val="18"/>
              </w:rPr>
            </w:pPr>
            <w:r w:rsidRPr="00D14681">
              <w:rPr>
                <w:rFonts w:ascii="Arial" w:hAnsi="Arial" w:cs="Arial"/>
                <w:color w:val="000000"/>
                <w:spacing w:val="6"/>
                <w:w w:val="90"/>
                <w:sz w:val="18"/>
                <w:szCs w:val="18"/>
              </w:rPr>
              <w:t>Un format en 4 temps</w:t>
            </w:r>
            <w:r w:rsidR="006D327E" w:rsidRPr="00D14681">
              <w:rPr>
                <w:rFonts w:ascii="Arial" w:hAnsi="Arial" w:cs="Arial"/>
                <w:color w:val="000000"/>
                <w:spacing w:val="6"/>
                <w:w w:val="90"/>
                <w:sz w:val="18"/>
                <w:szCs w:val="18"/>
              </w:rPr>
              <w:t xml:space="preserve"> </w:t>
            </w:r>
            <w:r w:rsidR="00372BE3">
              <w:rPr>
                <w:rFonts w:ascii="Arial" w:hAnsi="Arial" w:cs="Arial"/>
                <w:color w:val="000000"/>
                <w:spacing w:val="6"/>
                <w:w w:val="90"/>
                <w:sz w:val="18"/>
                <w:szCs w:val="18"/>
              </w:rPr>
              <w:t>pourrait être</w:t>
            </w:r>
            <w:r w:rsidR="006D327E" w:rsidRPr="00D14681">
              <w:rPr>
                <w:rFonts w:ascii="Arial" w:hAnsi="Arial" w:cs="Arial"/>
                <w:color w:val="000000"/>
                <w:spacing w:val="6"/>
                <w:w w:val="90"/>
                <w:sz w:val="18"/>
                <w:szCs w:val="18"/>
              </w:rPr>
              <w:t xml:space="preserve"> envisagé :</w:t>
            </w:r>
          </w:p>
          <w:p w14:paraId="19B030BB" w14:textId="02EF2085" w:rsidR="00D14681" w:rsidRPr="009E7C69" w:rsidRDefault="00D14681" w:rsidP="004860D1">
            <w:pPr>
              <w:pStyle w:val="NormalWeb"/>
              <w:spacing w:before="0" w:beforeAutospacing="0" w:after="0" w:afterAutospacing="0"/>
              <w:ind w:right="52"/>
              <w:jc w:val="both"/>
              <w:rPr>
                <w:rFonts w:ascii="Arial" w:hAnsi="Arial" w:cs="Arial"/>
                <w:color w:val="000000"/>
                <w:spacing w:val="6"/>
                <w:w w:val="90"/>
                <w:sz w:val="6"/>
                <w:szCs w:val="6"/>
              </w:rPr>
            </w:pPr>
          </w:p>
          <w:p w14:paraId="18FF856D" w14:textId="67BBD7ED" w:rsidR="004860D1" w:rsidRPr="00D14681" w:rsidRDefault="004860D1" w:rsidP="004860D1">
            <w:pPr>
              <w:pStyle w:val="NormalWeb"/>
              <w:spacing w:before="0" w:beforeAutospacing="0" w:after="0" w:afterAutospacing="0"/>
              <w:ind w:right="52"/>
              <w:jc w:val="both"/>
              <w:rPr>
                <w:rFonts w:ascii="Arial" w:hAnsi="Arial" w:cs="Arial"/>
                <w:color w:val="000000"/>
                <w:spacing w:val="6"/>
                <w:w w:val="90"/>
                <w:sz w:val="18"/>
                <w:szCs w:val="18"/>
              </w:rPr>
            </w:pPr>
            <w:r w:rsidRPr="00D14681">
              <w:rPr>
                <w:rFonts w:ascii="Arial" w:hAnsi="Arial" w:cs="Arial"/>
                <w:color w:val="000000"/>
                <w:spacing w:val="6"/>
                <w:w w:val="90"/>
                <w:sz w:val="18"/>
                <w:szCs w:val="18"/>
              </w:rPr>
              <w:t>1. Comprendre : les grands enjeux</w:t>
            </w:r>
          </w:p>
          <w:p w14:paraId="1DAE5A13" w14:textId="64A9704F" w:rsidR="004860D1" w:rsidRDefault="00BA21A0" w:rsidP="004860D1">
            <w:pPr>
              <w:pStyle w:val="NormalWeb"/>
              <w:spacing w:before="0" w:beforeAutospacing="0" w:after="0" w:afterAutospacing="0"/>
              <w:ind w:right="52"/>
              <w:jc w:val="both"/>
              <w:rPr>
                <w:rFonts w:ascii="Arial" w:hAnsi="Arial" w:cs="Arial"/>
                <w:i/>
                <w:iCs/>
                <w:color w:val="000000"/>
                <w:spacing w:val="6"/>
                <w:w w:val="90"/>
                <w:sz w:val="16"/>
                <w:szCs w:val="16"/>
              </w:rPr>
            </w:pPr>
            <w:r w:rsidRPr="009E7C69">
              <w:rPr>
                <w:rFonts w:ascii="Arial" w:hAnsi="Arial" w:cs="Arial"/>
                <w:i/>
                <w:iCs/>
                <w:noProof/>
                <w:color w:val="000000"/>
                <w:spacing w:val="6"/>
                <w:w w:val="90"/>
                <w:sz w:val="16"/>
                <w:szCs w:val="16"/>
              </w:rPr>
              <mc:AlternateContent>
                <mc:Choice Requires="wps">
                  <w:drawing>
                    <wp:anchor distT="45720" distB="45720" distL="114300" distR="114300" simplePos="0" relativeHeight="251659264" behindDoc="0" locked="0" layoutInCell="1" allowOverlap="1" wp14:anchorId="671CE503" wp14:editId="293950A9">
                      <wp:simplePos x="0" y="0"/>
                      <wp:positionH relativeFrom="column">
                        <wp:posOffset>-123825</wp:posOffset>
                      </wp:positionH>
                      <wp:positionV relativeFrom="paragraph">
                        <wp:posOffset>210185</wp:posOffset>
                      </wp:positionV>
                      <wp:extent cx="9837420" cy="220218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37420" cy="2202180"/>
                              </a:xfrm>
                              <a:prstGeom prst="rect">
                                <a:avLst/>
                              </a:prstGeom>
                              <a:noFill/>
                              <a:ln w="9525">
                                <a:noFill/>
                                <a:miter lim="800000"/>
                                <a:headEnd/>
                                <a:tailEnd/>
                              </a:ln>
                            </wps:spPr>
                            <wps:txbx>
                              <w:txbxContent>
                                <w:p w14:paraId="03ED3046" w14:textId="5371CB6E" w:rsidR="009E7C69" w:rsidRPr="00D14681" w:rsidRDefault="009E7C69" w:rsidP="009E7C69">
                                  <w:pPr>
                                    <w:pStyle w:val="NormalWeb"/>
                                    <w:spacing w:before="0" w:beforeAutospacing="0" w:after="0" w:afterAutospacing="0"/>
                                    <w:ind w:right="52"/>
                                    <w:jc w:val="both"/>
                                    <w:rPr>
                                      <w:rFonts w:ascii="Arial" w:hAnsi="Arial" w:cs="Arial"/>
                                      <w:color w:val="000000"/>
                                      <w:spacing w:val="6"/>
                                      <w:w w:val="90"/>
                                      <w:sz w:val="18"/>
                                      <w:szCs w:val="18"/>
                                    </w:rPr>
                                  </w:pPr>
                                  <w:r w:rsidRPr="00D14681">
                                    <w:rPr>
                                      <w:rFonts w:ascii="Arial" w:hAnsi="Arial" w:cs="Arial"/>
                                      <w:color w:val="000000"/>
                                      <w:spacing w:val="6"/>
                                      <w:w w:val="90"/>
                                      <w:sz w:val="18"/>
                                      <w:szCs w:val="18"/>
                                    </w:rPr>
                                    <w:t>2. Débattre : “et chez nous ?”</w:t>
                                  </w:r>
                                </w:p>
                                <w:p w14:paraId="3D619AFD" w14:textId="77777777" w:rsidR="009E7C69" w:rsidRPr="009E7C69" w:rsidRDefault="009E7C69" w:rsidP="009E7C69">
                                  <w:pPr>
                                    <w:pStyle w:val="NormalWeb"/>
                                    <w:spacing w:before="0" w:beforeAutospacing="0" w:after="0" w:afterAutospacing="0"/>
                                    <w:ind w:right="52"/>
                                    <w:jc w:val="both"/>
                                    <w:rPr>
                                      <w:rFonts w:ascii="Arial" w:hAnsi="Arial" w:cs="Arial"/>
                                      <w:i/>
                                      <w:iCs/>
                                      <w:color w:val="000000"/>
                                      <w:spacing w:val="6"/>
                                      <w:w w:val="90"/>
                                      <w:sz w:val="16"/>
                                      <w:szCs w:val="16"/>
                                    </w:rPr>
                                  </w:pPr>
                                  <w:r w:rsidRPr="009E7C69">
                                    <w:rPr>
                                      <w:rFonts w:ascii="Arial" w:hAnsi="Arial" w:cs="Arial"/>
                                      <w:i/>
                                      <w:iCs/>
                                      <w:color w:val="000000"/>
                                      <w:spacing w:val="6"/>
                                      <w:w w:val="90"/>
                                      <w:sz w:val="16"/>
                                      <w:szCs w:val="16"/>
                                    </w:rPr>
                                    <w:t>Créer une ou des tables rondes avec des experts locaux, des élus sur les mêmes thématiques des grands enjeux, mais avec des données du territoire. Ainsi, les fournisseurs d’eau potable, leurs compagnies fermières, les chambres d’agriculture, les CIVAM ou autres organismes techniques agricoles, les associations environnementales, les structures GEMAPI, les structures en charge de la planification urbanistique (Scot, PLUi), les entreprises locales consommatrices en eau, les services de l’État…</w:t>
                                  </w:r>
                                </w:p>
                                <w:p w14:paraId="6483A02B" w14:textId="77777777" w:rsidR="009E7C69" w:rsidRPr="009E7C69" w:rsidRDefault="009E7C69" w:rsidP="009E7C69">
                                  <w:pPr>
                                    <w:pStyle w:val="NormalWeb"/>
                                    <w:spacing w:before="0" w:beforeAutospacing="0" w:after="0" w:afterAutospacing="0"/>
                                    <w:ind w:right="52"/>
                                    <w:jc w:val="both"/>
                                    <w:rPr>
                                      <w:rFonts w:ascii="Arial" w:hAnsi="Arial" w:cs="Arial"/>
                                      <w:color w:val="000000"/>
                                      <w:spacing w:val="6"/>
                                      <w:w w:val="90"/>
                                      <w:sz w:val="6"/>
                                      <w:szCs w:val="6"/>
                                    </w:rPr>
                                  </w:pPr>
                                </w:p>
                                <w:p w14:paraId="28A47DAB" w14:textId="77777777" w:rsidR="009E7C69" w:rsidRPr="00D14681" w:rsidRDefault="009E7C69" w:rsidP="009E7C69">
                                  <w:pPr>
                                    <w:pStyle w:val="NormalWeb"/>
                                    <w:spacing w:before="0" w:beforeAutospacing="0" w:after="0" w:afterAutospacing="0"/>
                                    <w:ind w:right="52"/>
                                    <w:jc w:val="both"/>
                                    <w:rPr>
                                      <w:rFonts w:ascii="Arial" w:hAnsi="Arial" w:cs="Arial"/>
                                      <w:color w:val="000000"/>
                                      <w:spacing w:val="6"/>
                                      <w:w w:val="90"/>
                                      <w:sz w:val="18"/>
                                      <w:szCs w:val="18"/>
                                    </w:rPr>
                                  </w:pPr>
                                  <w:r w:rsidRPr="00D14681">
                                    <w:rPr>
                                      <w:rFonts w:ascii="Arial" w:hAnsi="Arial" w:cs="Arial"/>
                                      <w:color w:val="000000"/>
                                      <w:spacing w:val="6"/>
                                      <w:w w:val="90"/>
                                      <w:sz w:val="18"/>
                                      <w:szCs w:val="18"/>
                                    </w:rPr>
                                    <w:t>3. Voir : l'eau “en vrai” = du pourquoi au comment ?</w:t>
                                  </w:r>
                                </w:p>
                                <w:p w14:paraId="4975E01D" w14:textId="77777777" w:rsidR="009E7C69" w:rsidRDefault="009E7C69" w:rsidP="009E7C69">
                                  <w:pPr>
                                    <w:pStyle w:val="NormalWeb"/>
                                    <w:spacing w:before="0" w:beforeAutospacing="0" w:after="0" w:afterAutospacing="0"/>
                                    <w:ind w:right="52"/>
                                    <w:jc w:val="both"/>
                                    <w:rPr>
                                      <w:rFonts w:ascii="Arial" w:hAnsi="Arial" w:cs="Arial"/>
                                      <w:i/>
                                      <w:iCs/>
                                      <w:color w:val="000000"/>
                                      <w:spacing w:val="6"/>
                                      <w:w w:val="90"/>
                                      <w:sz w:val="16"/>
                                      <w:szCs w:val="16"/>
                                    </w:rPr>
                                  </w:pPr>
                                  <w:r w:rsidRPr="009E7C69">
                                    <w:rPr>
                                      <w:rFonts w:ascii="Arial" w:hAnsi="Arial" w:cs="Arial"/>
                                      <w:i/>
                                      <w:iCs/>
                                      <w:color w:val="000000"/>
                                      <w:spacing w:val="6"/>
                                      <w:w w:val="90"/>
                                      <w:sz w:val="16"/>
                                      <w:szCs w:val="16"/>
                                    </w:rPr>
                                    <w:t xml:space="preserve">Des visites de terrain, organisées en parallèle ou le lendemain, permettraient de montrer concrètement le cycle de l'eau et les adaptations déjà engagées : usine de production d'eau potable, station d'épuration, travaux de restauration de cours d'eau, zones humides / zones d'expansion des crues, entreprise consommatrice d'eau (Roxane, CFR, …), exploitation agricole (pépinière, maraîchage, exploitation en polyculture-élevage, captage / AAC et actions de protection de la ressource. </w:t>
                                  </w:r>
                                </w:p>
                                <w:p w14:paraId="4A238DF4" w14:textId="77777777" w:rsidR="009E7C69" w:rsidRPr="009E7C69" w:rsidRDefault="009E7C69" w:rsidP="009E7C69">
                                  <w:pPr>
                                    <w:pStyle w:val="NormalWeb"/>
                                    <w:spacing w:before="0" w:beforeAutospacing="0" w:after="0" w:afterAutospacing="0"/>
                                    <w:ind w:right="52"/>
                                    <w:jc w:val="both"/>
                                    <w:rPr>
                                      <w:rFonts w:ascii="Arial" w:hAnsi="Arial" w:cs="Arial"/>
                                      <w:i/>
                                      <w:iCs/>
                                      <w:color w:val="000000"/>
                                      <w:spacing w:val="6"/>
                                      <w:w w:val="90"/>
                                      <w:sz w:val="6"/>
                                      <w:szCs w:val="6"/>
                                    </w:rPr>
                                  </w:pPr>
                                </w:p>
                                <w:p w14:paraId="5109A62D" w14:textId="77777777" w:rsidR="009E7C69" w:rsidRPr="00D14681" w:rsidRDefault="009E7C69" w:rsidP="009E7C69">
                                  <w:pPr>
                                    <w:pStyle w:val="NormalWeb"/>
                                    <w:spacing w:before="0" w:beforeAutospacing="0" w:after="0" w:afterAutospacing="0"/>
                                    <w:ind w:right="52"/>
                                    <w:jc w:val="both"/>
                                    <w:rPr>
                                      <w:rFonts w:ascii="Arial" w:hAnsi="Arial" w:cs="Arial"/>
                                      <w:color w:val="000000"/>
                                      <w:spacing w:val="6"/>
                                      <w:w w:val="90"/>
                                      <w:sz w:val="18"/>
                                      <w:szCs w:val="18"/>
                                    </w:rPr>
                                  </w:pPr>
                                  <w:r w:rsidRPr="00D14681">
                                    <w:rPr>
                                      <w:rFonts w:ascii="Arial" w:hAnsi="Arial" w:cs="Arial"/>
                                      <w:color w:val="000000"/>
                                      <w:spacing w:val="6"/>
                                      <w:w w:val="90"/>
                                      <w:sz w:val="18"/>
                                      <w:szCs w:val="18"/>
                                    </w:rPr>
                                    <w:t>4. Éveiller : parler de l’eau autrement</w:t>
                                  </w:r>
                                </w:p>
                                <w:p w14:paraId="7A38F2B2" w14:textId="77777777" w:rsidR="009E7C69" w:rsidRPr="009E7C69" w:rsidRDefault="009E7C69" w:rsidP="009E7C69">
                                  <w:pPr>
                                    <w:pStyle w:val="NormalWeb"/>
                                    <w:spacing w:before="0" w:beforeAutospacing="0" w:after="0" w:afterAutospacing="0"/>
                                    <w:ind w:right="52"/>
                                    <w:jc w:val="both"/>
                                    <w:rPr>
                                      <w:rFonts w:ascii="Arial" w:hAnsi="Arial" w:cs="Arial"/>
                                      <w:i/>
                                      <w:iCs/>
                                      <w:color w:val="000000"/>
                                      <w:spacing w:val="6"/>
                                      <w:w w:val="90"/>
                                      <w:sz w:val="16"/>
                                      <w:szCs w:val="16"/>
                                    </w:rPr>
                                  </w:pPr>
                                  <w:r w:rsidRPr="009E7C69">
                                    <w:rPr>
                                      <w:rFonts w:ascii="Arial" w:hAnsi="Arial" w:cs="Arial"/>
                                      <w:i/>
                                      <w:iCs/>
                                      <w:color w:val="000000"/>
                                      <w:spacing w:val="6"/>
                                      <w:w w:val="90"/>
                                      <w:sz w:val="16"/>
                                      <w:szCs w:val="16"/>
                                    </w:rPr>
                                    <w:t>Afin de toucher un public dépassant les seuls acteurs institutionnels et professionnels de l'eau, l'événement intégrera des formes originales de médiation et de sensibilisation, qui pourraient faire le lien entre les différents temps. Plusieurs formes de médiation pourraient être mobilisées :</w:t>
                                  </w:r>
                                </w:p>
                                <w:p w14:paraId="75C39B82" w14:textId="77777777" w:rsidR="009E7C69" w:rsidRPr="009E7C69" w:rsidRDefault="009E7C69" w:rsidP="009E7C69">
                                  <w:pPr>
                                    <w:pStyle w:val="NormalWeb"/>
                                    <w:spacing w:before="0" w:beforeAutospacing="0" w:after="0" w:afterAutospacing="0"/>
                                    <w:ind w:right="52"/>
                                    <w:jc w:val="both"/>
                                    <w:rPr>
                                      <w:rFonts w:ascii="Arial" w:hAnsi="Arial" w:cs="Arial"/>
                                      <w:i/>
                                      <w:iCs/>
                                      <w:color w:val="000000"/>
                                      <w:spacing w:val="6"/>
                                      <w:w w:val="90"/>
                                      <w:sz w:val="16"/>
                                      <w:szCs w:val="16"/>
                                    </w:rPr>
                                  </w:pPr>
                                  <w:r w:rsidRPr="009E7C69">
                                    <w:rPr>
                                      <w:rFonts w:ascii="Arial" w:hAnsi="Arial" w:cs="Arial"/>
                                      <w:i/>
                                      <w:iCs/>
                                      <w:color w:val="000000"/>
                                      <w:spacing w:val="6"/>
                                      <w:w w:val="90"/>
                                      <w:sz w:val="16"/>
                                      <w:szCs w:val="16"/>
                                    </w:rPr>
                                    <w:t>• Des capsules théâtrales.</w:t>
                                  </w:r>
                                </w:p>
                                <w:p w14:paraId="6C31CC60" w14:textId="77777777" w:rsidR="009E7C69" w:rsidRPr="009E7C69" w:rsidRDefault="009E7C69" w:rsidP="009E7C69">
                                  <w:pPr>
                                    <w:pStyle w:val="NormalWeb"/>
                                    <w:spacing w:before="0" w:beforeAutospacing="0" w:after="0" w:afterAutospacing="0"/>
                                    <w:ind w:right="52"/>
                                    <w:jc w:val="both"/>
                                    <w:rPr>
                                      <w:rFonts w:ascii="Arial" w:hAnsi="Arial" w:cs="Arial"/>
                                      <w:i/>
                                      <w:iCs/>
                                      <w:color w:val="000000"/>
                                      <w:spacing w:val="6"/>
                                      <w:w w:val="90"/>
                                      <w:sz w:val="16"/>
                                      <w:szCs w:val="16"/>
                                    </w:rPr>
                                  </w:pPr>
                                  <w:r w:rsidRPr="009E7C69">
                                    <w:rPr>
                                      <w:rFonts w:ascii="Arial" w:hAnsi="Arial" w:cs="Arial"/>
                                      <w:i/>
                                      <w:iCs/>
                                      <w:color w:val="000000"/>
                                      <w:spacing w:val="6"/>
                                      <w:w w:val="90"/>
                                      <w:sz w:val="16"/>
                                      <w:szCs w:val="16"/>
                                    </w:rPr>
                                    <w:t>• Des projections de films / documentaires</w:t>
                                  </w:r>
                                </w:p>
                                <w:p w14:paraId="21B7D907" w14:textId="77777777" w:rsidR="00BA21A0" w:rsidRDefault="009E7C69" w:rsidP="009E7C69">
                                  <w:pPr>
                                    <w:pStyle w:val="NormalWeb"/>
                                    <w:spacing w:before="0" w:beforeAutospacing="0" w:after="0" w:afterAutospacing="0"/>
                                    <w:ind w:right="52"/>
                                    <w:jc w:val="both"/>
                                    <w:rPr>
                                      <w:rFonts w:ascii="Arial" w:hAnsi="Arial" w:cs="Arial"/>
                                      <w:i/>
                                      <w:iCs/>
                                      <w:color w:val="000000"/>
                                      <w:spacing w:val="6"/>
                                      <w:w w:val="90"/>
                                      <w:sz w:val="16"/>
                                      <w:szCs w:val="16"/>
                                    </w:rPr>
                                  </w:pPr>
                                  <w:r w:rsidRPr="009E7C69">
                                    <w:rPr>
                                      <w:rFonts w:ascii="Arial" w:hAnsi="Arial" w:cs="Arial"/>
                                      <w:i/>
                                      <w:iCs/>
                                      <w:color w:val="000000"/>
                                      <w:spacing w:val="6"/>
                                      <w:w w:val="90"/>
                                      <w:sz w:val="16"/>
                                      <w:szCs w:val="16"/>
                                    </w:rPr>
                                    <w:t>• Des formats artistiques complémentaires : témoignages d'habitants ou d'agriculteurs / créations artistiques autour de l'eau / fresque participative / concours photo « La Sarthe, notre eau</w:t>
                                  </w:r>
                                  <w:proofErr w:type="gramStart"/>
                                  <w:r w:rsidRPr="009E7C69">
                                    <w:rPr>
                                      <w:rFonts w:ascii="Arial" w:hAnsi="Arial" w:cs="Arial"/>
                                      <w:i/>
                                      <w:iCs/>
                                      <w:color w:val="000000"/>
                                      <w:spacing w:val="6"/>
                                      <w:w w:val="90"/>
                                      <w:sz w:val="16"/>
                                      <w:szCs w:val="16"/>
                                    </w:rPr>
                                    <w:t xml:space="preserve"> »/</w:t>
                                  </w:r>
                                  <w:proofErr w:type="gramEnd"/>
                                  <w:r w:rsidRPr="009E7C69">
                                    <w:rPr>
                                      <w:rFonts w:ascii="Arial" w:hAnsi="Arial" w:cs="Arial"/>
                                      <w:i/>
                                      <w:iCs/>
                                      <w:color w:val="000000"/>
                                      <w:spacing w:val="6"/>
                                      <w:w w:val="90"/>
                                      <w:sz w:val="16"/>
                                      <w:szCs w:val="16"/>
                                    </w:rPr>
                                    <w:t xml:space="preserve"> animations spécifiques</w:t>
                                  </w:r>
                                </w:p>
                                <w:p w14:paraId="4D7A6C58" w14:textId="250DB3F7" w:rsidR="009E7C69" w:rsidRDefault="009E7C69" w:rsidP="009E7C69">
                                  <w:pPr>
                                    <w:pStyle w:val="NormalWeb"/>
                                    <w:spacing w:before="0" w:beforeAutospacing="0" w:after="0" w:afterAutospacing="0"/>
                                    <w:ind w:right="52"/>
                                    <w:jc w:val="both"/>
                                    <w:rPr>
                                      <w:rFonts w:ascii="Arial" w:hAnsi="Arial" w:cs="Arial"/>
                                      <w:i/>
                                      <w:iCs/>
                                      <w:color w:val="000000"/>
                                      <w:spacing w:val="6"/>
                                      <w:w w:val="90"/>
                                      <w:sz w:val="16"/>
                                      <w:szCs w:val="16"/>
                                    </w:rPr>
                                  </w:pPr>
                                  <w:r w:rsidRPr="009E7C69">
                                    <w:rPr>
                                      <w:rFonts w:ascii="Arial" w:hAnsi="Arial" w:cs="Arial"/>
                                      <w:i/>
                                      <w:iCs/>
                                      <w:color w:val="000000"/>
                                      <w:spacing w:val="6"/>
                                      <w:w w:val="90"/>
                                      <w:sz w:val="16"/>
                                      <w:szCs w:val="16"/>
                                    </w:rPr>
                                    <w:t xml:space="preserve"> </w:t>
                                  </w:r>
                                  <w:proofErr w:type="gramStart"/>
                                  <w:r w:rsidRPr="009E7C69">
                                    <w:rPr>
                                      <w:rFonts w:ascii="Arial" w:hAnsi="Arial" w:cs="Arial"/>
                                      <w:i/>
                                      <w:iCs/>
                                      <w:color w:val="000000"/>
                                      <w:spacing w:val="6"/>
                                      <w:w w:val="90"/>
                                      <w:sz w:val="16"/>
                                      <w:szCs w:val="16"/>
                                    </w:rPr>
                                    <w:t>pour</w:t>
                                  </w:r>
                                  <w:proofErr w:type="gramEnd"/>
                                  <w:r w:rsidRPr="009E7C69">
                                    <w:rPr>
                                      <w:rFonts w:ascii="Arial" w:hAnsi="Arial" w:cs="Arial"/>
                                      <w:i/>
                                      <w:iCs/>
                                      <w:color w:val="000000"/>
                                      <w:spacing w:val="6"/>
                                      <w:w w:val="90"/>
                                      <w:sz w:val="16"/>
                                      <w:szCs w:val="16"/>
                                    </w:rPr>
                                    <w:t xml:space="preserve"> les scolaires</w:t>
                                  </w:r>
                                </w:p>
                                <w:p w14:paraId="7D163835" w14:textId="77777777" w:rsidR="00BA21A0" w:rsidRPr="00BA21A0" w:rsidRDefault="00BA21A0" w:rsidP="009E7C69">
                                  <w:pPr>
                                    <w:pStyle w:val="NormalWeb"/>
                                    <w:spacing w:before="0" w:beforeAutospacing="0" w:after="0" w:afterAutospacing="0"/>
                                    <w:ind w:right="52"/>
                                    <w:jc w:val="both"/>
                                    <w:rPr>
                                      <w:rFonts w:ascii="Arial" w:hAnsi="Arial" w:cs="Arial"/>
                                      <w:i/>
                                      <w:iCs/>
                                      <w:color w:val="000000"/>
                                      <w:spacing w:val="6"/>
                                      <w:w w:val="90"/>
                                      <w:sz w:val="12"/>
                                      <w:szCs w:val="12"/>
                                    </w:rPr>
                                  </w:pPr>
                                </w:p>
                                <w:p w14:paraId="4E1C3A8F" w14:textId="4ECAEB18" w:rsidR="00BA21A0" w:rsidRPr="00BA21A0" w:rsidRDefault="00BA21A0" w:rsidP="00BA21A0">
                                  <w:pPr>
                                    <w:pStyle w:val="NormalWeb"/>
                                    <w:spacing w:before="0" w:beforeAutospacing="0" w:after="0" w:afterAutospacing="0"/>
                                    <w:ind w:right="52"/>
                                    <w:jc w:val="both"/>
                                    <w:rPr>
                                      <w:rFonts w:ascii="Arial" w:hAnsi="Arial" w:cs="Arial"/>
                                      <w:iCs/>
                                      <w:color w:val="000000"/>
                                      <w:kern w:val="28"/>
                                      <w:sz w:val="18"/>
                                      <w:szCs w:val="18"/>
                                    </w:rPr>
                                  </w:pPr>
                                  <w:r w:rsidRPr="009E7C69">
                                    <w:rPr>
                                      <w:rFonts w:asciiTheme="minorHAnsi" w:hAnsiTheme="minorHAnsi" w:cstheme="minorHAnsi"/>
                                      <w:b/>
                                      <w:bCs/>
                                      <w:color w:val="0070C0"/>
                                      <w:spacing w:val="6"/>
                                      <w:w w:val="90"/>
                                      <w:sz w:val="18"/>
                                      <w:szCs w:val="18"/>
                                    </w:rPr>
                                    <w:t>Objectif</w:t>
                                  </w:r>
                                  <w:r>
                                    <w:rPr>
                                      <w:rFonts w:asciiTheme="minorHAnsi" w:hAnsiTheme="minorHAnsi" w:cstheme="minorHAnsi"/>
                                      <w:b/>
                                      <w:bCs/>
                                      <w:color w:val="0070C0"/>
                                      <w:spacing w:val="6"/>
                                      <w:w w:val="90"/>
                                      <w:sz w:val="18"/>
                                      <w:szCs w:val="18"/>
                                    </w:rPr>
                                    <w:t>s</w:t>
                                  </w:r>
                                  <w:r w:rsidRPr="009E7C69">
                                    <w:rPr>
                                      <w:rFonts w:asciiTheme="minorHAnsi" w:hAnsiTheme="minorHAnsi" w:cstheme="minorHAnsi"/>
                                      <w:b/>
                                      <w:bCs/>
                                      <w:color w:val="0070C0"/>
                                      <w:spacing w:val="6"/>
                                      <w:w w:val="90"/>
                                      <w:sz w:val="18"/>
                                      <w:szCs w:val="18"/>
                                    </w:rPr>
                                    <w:t xml:space="preserve"> :  </w:t>
                                  </w:r>
                                  <w:r w:rsidR="00216E2E" w:rsidRPr="00216E2E">
                                    <w:rPr>
                                      <w:rFonts w:ascii="Arial" w:hAnsi="Arial" w:cs="Arial"/>
                                      <w:spacing w:val="6"/>
                                      <w:w w:val="90"/>
                                      <w:sz w:val="18"/>
                                      <w:szCs w:val="18"/>
                                    </w:rPr>
                                    <w:t>opération territoriale de sensibilisation aux enjeux de disponibilité de la ressource en eau et d'adaptation des usages au changement climatique</w:t>
                                  </w:r>
                                  <w:r w:rsidR="00216E2E" w:rsidRPr="00216E2E">
                                    <w:rPr>
                                      <w:rFonts w:ascii="Arial" w:hAnsi="Arial" w:cs="Arial"/>
                                      <w:iCs/>
                                      <w:spacing w:val="6"/>
                                      <w:w w:val="90"/>
                                      <w:sz w:val="18"/>
                                      <w:szCs w:val="18"/>
                                    </w:rPr>
                                    <w:t xml:space="preserve"> </w:t>
                                  </w:r>
                                  <w:r w:rsidR="00216E2E">
                                    <w:rPr>
                                      <w:rFonts w:ascii="Arial" w:hAnsi="Arial" w:cs="Arial"/>
                                      <w:iCs/>
                                      <w:color w:val="000000"/>
                                      <w:kern w:val="28"/>
                                      <w:sz w:val="18"/>
                                      <w:szCs w:val="18"/>
                                    </w:rPr>
                                    <w:t>vers la sobriété.</w:t>
                                  </w:r>
                                </w:p>
                                <w:p w14:paraId="1EDC6D23" w14:textId="013117FC" w:rsidR="009E7C69" w:rsidRDefault="009E7C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1CE503" id="_x0000_t202" coordsize="21600,21600" o:spt="202" path="m,l,21600r21600,l21600,xe">
                      <v:stroke joinstyle="miter"/>
                      <v:path gradientshapeok="t" o:connecttype="rect"/>
                    </v:shapetype>
                    <v:shape id="Zone de texte 2" o:spid="_x0000_s1026" type="#_x0000_t202" style="position:absolute;left:0;text-align:left;margin-left:-9.75pt;margin-top:16.55pt;width:774.6pt;height:173.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" filled="f" stroked="f">
                      <v:textbox>
                        <w:txbxContent>
                          <w:p w14:paraId="03ED3046" w14:textId="5371CB6E" w:rsidR="009E7C69" w:rsidRPr="00D14681" w:rsidRDefault="009E7C69" w:rsidP="009E7C69">
                            <w:pPr>
                              <w:pStyle w:val="NormalWeb"/>
                              <w:spacing w:before="0" w:beforeAutospacing="0" w:after="0" w:afterAutospacing="0"/>
                              <w:ind w:right="52"/>
                              <w:jc w:val="both"/>
                              <w:rPr>
                                <w:rFonts w:ascii="Arial" w:hAnsi="Arial" w:cs="Arial"/>
                                <w:color w:val="000000"/>
                                <w:spacing w:val="6"/>
                                <w:w w:val="90"/>
                                <w:sz w:val="18"/>
                                <w:szCs w:val="18"/>
                              </w:rPr>
                            </w:pPr>
                            <w:r w:rsidRPr="00D14681">
                              <w:rPr>
                                <w:rFonts w:ascii="Arial" w:hAnsi="Arial" w:cs="Arial"/>
                                <w:color w:val="000000"/>
                                <w:spacing w:val="6"/>
                                <w:w w:val="90"/>
                                <w:sz w:val="18"/>
                                <w:szCs w:val="18"/>
                              </w:rPr>
                              <w:t>2. Débattre : “et chez nous ?”</w:t>
                            </w:r>
                          </w:p>
                          <w:p w14:paraId="3D619AFD" w14:textId="77777777" w:rsidR="009E7C69" w:rsidRPr="009E7C69" w:rsidRDefault="009E7C69" w:rsidP="009E7C69">
                            <w:pPr>
                              <w:pStyle w:val="NormalWeb"/>
                              <w:spacing w:before="0" w:beforeAutospacing="0" w:after="0" w:afterAutospacing="0"/>
                              <w:ind w:right="52"/>
                              <w:jc w:val="both"/>
                              <w:rPr>
                                <w:rFonts w:ascii="Arial" w:hAnsi="Arial" w:cs="Arial"/>
                                <w:i/>
                                <w:iCs/>
                                <w:color w:val="000000"/>
                                <w:spacing w:val="6"/>
                                <w:w w:val="90"/>
                                <w:sz w:val="16"/>
                                <w:szCs w:val="16"/>
                              </w:rPr>
                            </w:pPr>
                            <w:r w:rsidRPr="009E7C69">
                              <w:rPr>
                                <w:rFonts w:ascii="Arial" w:hAnsi="Arial" w:cs="Arial"/>
                                <w:i/>
                                <w:iCs/>
                                <w:color w:val="000000"/>
                                <w:spacing w:val="6"/>
                                <w:w w:val="90"/>
                                <w:sz w:val="16"/>
                                <w:szCs w:val="16"/>
                              </w:rPr>
                              <w:t>Créer une ou des tables rondes avec des experts locaux, des élus sur les mêmes thématiques des grands enjeux, mais avec des données du territoire. Ainsi, les fournisseurs d’eau potable, leurs compagnies fermières, les chambres d’agriculture, les CIVAM ou autres organismes techniques agricoles, les associations environnementales, les structures GEMAPI, les structures en charge de la planification urbanistique (Scot, PLUi), les entreprises locales consommatrices en eau, les services de l’État…</w:t>
                            </w:r>
                          </w:p>
                          <w:p w14:paraId="6483A02B" w14:textId="77777777" w:rsidR="009E7C69" w:rsidRPr="009E7C69" w:rsidRDefault="009E7C69" w:rsidP="009E7C69">
                            <w:pPr>
                              <w:pStyle w:val="NormalWeb"/>
                              <w:spacing w:before="0" w:beforeAutospacing="0" w:after="0" w:afterAutospacing="0"/>
                              <w:ind w:right="52"/>
                              <w:jc w:val="both"/>
                              <w:rPr>
                                <w:rFonts w:ascii="Arial" w:hAnsi="Arial" w:cs="Arial"/>
                                <w:color w:val="000000"/>
                                <w:spacing w:val="6"/>
                                <w:w w:val="90"/>
                                <w:sz w:val="6"/>
                                <w:szCs w:val="6"/>
                              </w:rPr>
                            </w:pPr>
                          </w:p>
                          <w:p w14:paraId="28A47DAB" w14:textId="77777777" w:rsidR="009E7C69" w:rsidRPr="00D14681" w:rsidRDefault="009E7C69" w:rsidP="009E7C69">
                            <w:pPr>
                              <w:pStyle w:val="NormalWeb"/>
                              <w:spacing w:before="0" w:beforeAutospacing="0" w:after="0" w:afterAutospacing="0"/>
                              <w:ind w:right="52"/>
                              <w:jc w:val="both"/>
                              <w:rPr>
                                <w:rFonts w:ascii="Arial" w:hAnsi="Arial" w:cs="Arial"/>
                                <w:color w:val="000000"/>
                                <w:spacing w:val="6"/>
                                <w:w w:val="90"/>
                                <w:sz w:val="18"/>
                                <w:szCs w:val="18"/>
                              </w:rPr>
                            </w:pPr>
                            <w:r w:rsidRPr="00D14681">
                              <w:rPr>
                                <w:rFonts w:ascii="Arial" w:hAnsi="Arial" w:cs="Arial"/>
                                <w:color w:val="000000"/>
                                <w:spacing w:val="6"/>
                                <w:w w:val="90"/>
                                <w:sz w:val="18"/>
                                <w:szCs w:val="18"/>
                              </w:rPr>
                              <w:t>3. Voir : l'eau “en vrai” = du pourquoi au comment ?</w:t>
                            </w:r>
                          </w:p>
                          <w:p w14:paraId="4975E01D" w14:textId="77777777" w:rsidR="009E7C69" w:rsidRDefault="009E7C69" w:rsidP="009E7C69">
                            <w:pPr>
                              <w:pStyle w:val="NormalWeb"/>
                              <w:spacing w:before="0" w:beforeAutospacing="0" w:after="0" w:afterAutospacing="0"/>
                              <w:ind w:right="52"/>
                              <w:jc w:val="both"/>
                              <w:rPr>
                                <w:rFonts w:ascii="Arial" w:hAnsi="Arial" w:cs="Arial"/>
                                <w:i/>
                                <w:iCs/>
                                <w:color w:val="000000"/>
                                <w:spacing w:val="6"/>
                                <w:w w:val="90"/>
                                <w:sz w:val="16"/>
                                <w:szCs w:val="16"/>
                              </w:rPr>
                            </w:pPr>
                            <w:r w:rsidRPr="009E7C69">
                              <w:rPr>
                                <w:rFonts w:ascii="Arial" w:hAnsi="Arial" w:cs="Arial"/>
                                <w:i/>
                                <w:iCs/>
                                <w:color w:val="000000"/>
                                <w:spacing w:val="6"/>
                                <w:w w:val="90"/>
                                <w:sz w:val="16"/>
                                <w:szCs w:val="16"/>
                              </w:rPr>
                              <w:t xml:space="preserve">Des visites de terrain, organisées en parallèle ou le lendemain, permettraient de montrer concrètement le cycle de l'eau et les adaptations déjà engagées : usine de production d'eau potable, station d'épuration, travaux de restauration de cours d'eau, zones humides / zones d'expansion des crues, entreprise consommatrice d'eau (Roxane, CFR, …), exploitation agricole (pépinière, maraîchage, exploitation en polyculture-élevage, captage / AAC et actions de protection de la ressource. </w:t>
                            </w:r>
                          </w:p>
                          <w:p w14:paraId="4A238DF4" w14:textId="77777777" w:rsidR="009E7C69" w:rsidRPr="009E7C69" w:rsidRDefault="009E7C69" w:rsidP="009E7C69">
                            <w:pPr>
                              <w:pStyle w:val="NormalWeb"/>
                              <w:spacing w:before="0" w:beforeAutospacing="0" w:after="0" w:afterAutospacing="0"/>
                              <w:ind w:right="52"/>
                              <w:jc w:val="both"/>
                              <w:rPr>
                                <w:rFonts w:ascii="Arial" w:hAnsi="Arial" w:cs="Arial"/>
                                <w:i/>
                                <w:iCs/>
                                <w:color w:val="000000"/>
                                <w:spacing w:val="6"/>
                                <w:w w:val="90"/>
                                <w:sz w:val="6"/>
                                <w:szCs w:val="6"/>
                              </w:rPr>
                            </w:pPr>
                          </w:p>
                          <w:p w14:paraId="5109A62D" w14:textId="77777777" w:rsidR="009E7C69" w:rsidRPr="00D14681" w:rsidRDefault="009E7C69" w:rsidP="009E7C69">
                            <w:pPr>
                              <w:pStyle w:val="NormalWeb"/>
                              <w:spacing w:before="0" w:beforeAutospacing="0" w:after="0" w:afterAutospacing="0"/>
                              <w:ind w:right="52"/>
                              <w:jc w:val="both"/>
                              <w:rPr>
                                <w:rFonts w:ascii="Arial" w:hAnsi="Arial" w:cs="Arial"/>
                                <w:color w:val="000000"/>
                                <w:spacing w:val="6"/>
                                <w:w w:val="90"/>
                                <w:sz w:val="18"/>
                                <w:szCs w:val="18"/>
                              </w:rPr>
                            </w:pPr>
                            <w:r w:rsidRPr="00D14681">
                              <w:rPr>
                                <w:rFonts w:ascii="Arial" w:hAnsi="Arial" w:cs="Arial"/>
                                <w:color w:val="000000"/>
                                <w:spacing w:val="6"/>
                                <w:w w:val="90"/>
                                <w:sz w:val="18"/>
                                <w:szCs w:val="18"/>
                              </w:rPr>
                              <w:t>4. Éveiller : parler de l’eau autrement</w:t>
                            </w:r>
                          </w:p>
                          <w:p w14:paraId="7A38F2B2" w14:textId="77777777" w:rsidR="009E7C69" w:rsidRPr="009E7C69" w:rsidRDefault="009E7C69" w:rsidP="009E7C69">
                            <w:pPr>
                              <w:pStyle w:val="NormalWeb"/>
                              <w:spacing w:before="0" w:beforeAutospacing="0" w:after="0" w:afterAutospacing="0"/>
                              <w:ind w:right="52"/>
                              <w:jc w:val="both"/>
                              <w:rPr>
                                <w:rFonts w:ascii="Arial" w:hAnsi="Arial" w:cs="Arial"/>
                                <w:i/>
                                <w:iCs/>
                                <w:color w:val="000000"/>
                                <w:spacing w:val="6"/>
                                <w:w w:val="90"/>
                                <w:sz w:val="16"/>
                                <w:szCs w:val="16"/>
                              </w:rPr>
                            </w:pPr>
                            <w:r w:rsidRPr="009E7C69">
                              <w:rPr>
                                <w:rFonts w:ascii="Arial" w:hAnsi="Arial" w:cs="Arial"/>
                                <w:i/>
                                <w:iCs/>
                                <w:color w:val="000000"/>
                                <w:spacing w:val="6"/>
                                <w:w w:val="90"/>
                                <w:sz w:val="16"/>
                                <w:szCs w:val="16"/>
                              </w:rPr>
                              <w:t>Afin de toucher un public dépassant les seuls acteurs institutionnels et professionnels de l'eau, l'événement intégrera des formes originales de médiation et de sensibilisation, qui pourraient faire le lien entre les différents temps. Plusieurs formes de médiation pourraient être mobilisées :</w:t>
                            </w:r>
                          </w:p>
                          <w:p w14:paraId="75C39B82" w14:textId="77777777" w:rsidR="009E7C69" w:rsidRPr="009E7C69" w:rsidRDefault="009E7C69" w:rsidP="009E7C69">
                            <w:pPr>
                              <w:pStyle w:val="NormalWeb"/>
                              <w:spacing w:before="0" w:beforeAutospacing="0" w:after="0" w:afterAutospacing="0"/>
                              <w:ind w:right="52"/>
                              <w:jc w:val="both"/>
                              <w:rPr>
                                <w:rFonts w:ascii="Arial" w:hAnsi="Arial" w:cs="Arial"/>
                                <w:i/>
                                <w:iCs/>
                                <w:color w:val="000000"/>
                                <w:spacing w:val="6"/>
                                <w:w w:val="90"/>
                                <w:sz w:val="16"/>
                                <w:szCs w:val="16"/>
                              </w:rPr>
                            </w:pPr>
                            <w:r w:rsidRPr="009E7C69">
                              <w:rPr>
                                <w:rFonts w:ascii="Arial" w:hAnsi="Arial" w:cs="Arial"/>
                                <w:i/>
                                <w:iCs/>
                                <w:color w:val="000000"/>
                                <w:spacing w:val="6"/>
                                <w:w w:val="90"/>
                                <w:sz w:val="16"/>
                                <w:szCs w:val="16"/>
                              </w:rPr>
                              <w:t>• Des capsules théâtrales.</w:t>
                            </w:r>
                          </w:p>
                          <w:p w14:paraId="6C31CC60" w14:textId="77777777" w:rsidR="009E7C69" w:rsidRPr="009E7C69" w:rsidRDefault="009E7C69" w:rsidP="009E7C69">
                            <w:pPr>
                              <w:pStyle w:val="NormalWeb"/>
                              <w:spacing w:before="0" w:beforeAutospacing="0" w:after="0" w:afterAutospacing="0"/>
                              <w:ind w:right="52"/>
                              <w:jc w:val="both"/>
                              <w:rPr>
                                <w:rFonts w:ascii="Arial" w:hAnsi="Arial" w:cs="Arial"/>
                                <w:i/>
                                <w:iCs/>
                                <w:color w:val="000000"/>
                                <w:spacing w:val="6"/>
                                <w:w w:val="90"/>
                                <w:sz w:val="16"/>
                                <w:szCs w:val="16"/>
                              </w:rPr>
                            </w:pPr>
                            <w:r w:rsidRPr="009E7C69">
                              <w:rPr>
                                <w:rFonts w:ascii="Arial" w:hAnsi="Arial" w:cs="Arial"/>
                                <w:i/>
                                <w:iCs/>
                                <w:color w:val="000000"/>
                                <w:spacing w:val="6"/>
                                <w:w w:val="90"/>
                                <w:sz w:val="16"/>
                                <w:szCs w:val="16"/>
                              </w:rPr>
                              <w:t>• Des projections de films / documentaires</w:t>
                            </w:r>
                          </w:p>
                          <w:p w14:paraId="21B7D907" w14:textId="77777777" w:rsidR="00BA21A0" w:rsidRDefault="009E7C69" w:rsidP="009E7C69">
                            <w:pPr>
                              <w:pStyle w:val="NormalWeb"/>
                              <w:spacing w:before="0" w:beforeAutospacing="0" w:after="0" w:afterAutospacing="0"/>
                              <w:ind w:right="52"/>
                              <w:jc w:val="both"/>
                              <w:rPr>
                                <w:rFonts w:ascii="Arial" w:hAnsi="Arial" w:cs="Arial"/>
                                <w:i/>
                                <w:iCs/>
                                <w:color w:val="000000"/>
                                <w:spacing w:val="6"/>
                                <w:w w:val="90"/>
                                <w:sz w:val="16"/>
                                <w:szCs w:val="16"/>
                              </w:rPr>
                            </w:pPr>
                            <w:r w:rsidRPr="009E7C69">
                              <w:rPr>
                                <w:rFonts w:ascii="Arial" w:hAnsi="Arial" w:cs="Arial"/>
                                <w:i/>
                                <w:iCs/>
                                <w:color w:val="000000"/>
                                <w:spacing w:val="6"/>
                                <w:w w:val="90"/>
                                <w:sz w:val="16"/>
                                <w:szCs w:val="16"/>
                              </w:rPr>
                              <w:t>• Des formats artistiques complémentaires : témoignages d'habitants ou d'agriculteurs / créations artistiques autour de l'eau / fresque participative / concours photo « La Sarthe, notre eau</w:t>
                            </w:r>
                            <w:proofErr w:type="gramStart"/>
                            <w:r w:rsidRPr="009E7C69">
                              <w:rPr>
                                <w:rFonts w:ascii="Arial" w:hAnsi="Arial" w:cs="Arial"/>
                                <w:i/>
                                <w:iCs/>
                                <w:color w:val="000000"/>
                                <w:spacing w:val="6"/>
                                <w:w w:val="90"/>
                                <w:sz w:val="16"/>
                                <w:szCs w:val="16"/>
                              </w:rPr>
                              <w:t xml:space="preserve"> »/</w:t>
                            </w:r>
                            <w:proofErr w:type="gramEnd"/>
                            <w:r w:rsidRPr="009E7C69">
                              <w:rPr>
                                <w:rFonts w:ascii="Arial" w:hAnsi="Arial" w:cs="Arial"/>
                                <w:i/>
                                <w:iCs/>
                                <w:color w:val="000000"/>
                                <w:spacing w:val="6"/>
                                <w:w w:val="90"/>
                                <w:sz w:val="16"/>
                                <w:szCs w:val="16"/>
                              </w:rPr>
                              <w:t xml:space="preserve"> animations spécifiques</w:t>
                            </w:r>
                          </w:p>
                          <w:p w14:paraId="4D7A6C58" w14:textId="250DB3F7" w:rsidR="009E7C69" w:rsidRDefault="009E7C69" w:rsidP="009E7C69">
                            <w:pPr>
                              <w:pStyle w:val="NormalWeb"/>
                              <w:spacing w:before="0" w:beforeAutospacing="0" w:after="0" w:afterAutospacing="0"/>
                              <w:ind w:right="52"/>
                              <w:jc w:val="both"/>
                              <w:rPr>
                                <w:rFonts w:ascii="Arial" w:hAnsi="Arial" w:cs="Arial"/>
                                <w:i/>
                                <w:iCs/>
                                <w:color w:val="000000"/>
                                <w:spacing w:val="6"/>
                                <w:w w:val="90"/>
                                <w:sz w:val="16"/>
                                <w:szCs w:val="16"/>
                              </w:rPr>
                            </w:pPr>
                            <w:r w:rsidRPr="009E7C69">
                              <w:rPr>
                                <w:rFonts w:ascii="Arial" w:hAnsi="Arial" w:cs="Arial"/>
                                <w:i/>
                                <w:iCs/>
                                <w:color w:val="000000"/>
                                <w:spacing w:val="6"/>
                                <w:w w:val="90"/>
                                <w:sz w:val="16"/>
                                <w:szCs w:val="16"/>
                              </w:rPr>
                              <w:t xml:space="preserve"> </w:t>
                            </w:r>
                            <w:proofErr w:type="gramStart"/>
                            <w:r w:rsidRPr="009E7C69">
                              <w:rPr>
                                <w:rFonts w:ascii="Arial" w:hAnsi="Arial" w:cs="Arial"/>
                                <w:i/>
                                <w:iCs/>
                                <w:color w:val="000000"/>
                                <w:spacing w:val="6"/>
                                <w:w w:val="90"/>
                                <w:sz w:val="16"/>
                                <w:szCs w:val="16"/>
                              </w:rPr>
                              <w:t>pour</w:t>
                            </w:r>
                            <w:proofErr w:type="gramEnd"/>
                            <w:r w:rsidRPr="009E7C69">
                              <w:rPr>
                                <w:rFonts w:ascii="Arial" w:hAnsi="Arial" w:cs="Arial"/>
                                <w:i/>
                                <w:iCs/>
                                <w:color w:val="000000"/>
                                <w:spacing w:val="6"/>
                                <w:w w:val="90"/>
                                <w:sz w:val="16"/>
                                <w:szCs w:val="16"/>
                              </w:rPr>
                              <w:t xml:space="preserve"> les scolaires</w:t>
                            </w:r>
                          </w:p>
                          <w:p w14:paraId="7D163835" w14:textId="77777777" w:rsidR="00BA21A0" w:rsidRPr="00BA21A0" w:rsidRDefault="00BA21A0" w:rsidP="009E7C69">
                            <w:pPr>
                              <w:pStyle w:val="NormalWeb"/>
                              <w:spacing w:before="0" w:beforeAutospacing="0" w:after="0" w:afterAutospacing="0"/>
                              <w:ind w:right="52"/>
                              <w:jc w:val="both"/>
                              <w:rPr>
                                <w:rFonts w:ascii="Arial" w:hAnsi="Arial" w:cs="Arial"/>
                                <w:i/>
                                <w:iCs/>
                                <w:color w:val="000000"/>
                                <w:spacing w:val="6"/>
                                <w:w w:val="90"/>
                                <w:sz w:val="12"/>
                                <w:szCs w:val="12"/>
                              </w:rPr>
                            </w:pPr>
                          </w:p>
                          <w:p w14:paraId="4E1C3A8F" w14:textId="4ECAEB18" w:rsidR="00BA21A0" w:rsidRPr="00BA21A0" w:rsidRDefault="00BA21A0" w:rsidP="00BA21A0">
                            <w:pPr>
                              <w:pStyle w:val="NormalWeb"/>
                              <w:spacing w:before="0" w:beforeAutospacing="0" w:after="0" w:afterAutospacing="0"/>
                              <w:ind w:right="52"/>
                              <w:jc w:val="both"/>
                              <w:rPr>
                                <w:rFonts w:ascii="Arial" w:hAnsi="Arial" w:cs="Arial"/>
                                <w:iCs/>
                                <w:color w:val="000000"/>
                                <w:kern w:val="28"/>
                                <w:sz w:val="18"/>
                                <w:szCs w:val="18"/>
                              </w:rPr>
                            </w:pPr>
                            <w:r w:rsidRPr="009E7C69">
                              <w:rPr>
                                <w:rFonts w:asciiTheme="minorHAnsi" w:hAnsiTheme="minorHAnsi" w:cstheme="minorHAnsi"/>
                                <w:b/>
                                <w:bCs/>
                                <w:color w:val="0070C0"/>
                                <w:spacing w:val="6"/>
                                <w:w w:val="90"/>
                                <w:sz w:val="18"/>
                                <w:szCs w:val="18"/>
                              </w:rPr>
                              <w:t>Objectif</w:t>
                            </w:r>
                            <w:r>
                              <w:rPr>
                                <w:rFonts w:asciiTheme="minorHAnsi" w:hAnsiTheme="minorHAnsi" w:cstheme="minorHAnsi"/>
                                <w:b/>
                                <w:bCs/>
                                <w:color w:val="0070C0"/>
                                <w:spacing w:val="6"/>
                                <w:w w:val="90"/>
                                <w:sz w:val="18"/>
                                <w:szCs w:val="18"/>
                              </w:rPr>
                              <w:t>s</w:t>
                            </w:r>
                            <w:r w:rsidRPr="009E7C69">
                              <w:rPr>
                                <w:rFonts w:asciiTheme="minorHAnsi" w:hAnsiTheme="minorHAnsi" w:cstheme="minorHAnsi"/>
                                <w:b/>
                                <w:bCs/>
                                <w:color w:val="0070C0"/>
                                <w:spacing w:val="6"/>
                                <w:w w:val="90"/>
                                <w:sz w:val="18"/>
                                <w:szCs w:val="18"/>
                              </w:rPr>
                              <w:t xml:space="preserve"> :  </w:t>
                            </w:r>
                            <w:r w:rsidR="00216E2E" w:rsidRPr="00216E2E">
                              <w:rPr>
                                <w:rFonts w:ascii="Arial" w:hAnsi="Arial" w:cs="Arial"/>
                                <w:spacing w:val="6"/>
                                <w:w w:val="90"/>
                                <w:sz w:val="18"/>
                                <w:szCs w:val="18"/>
                              </w:rPr>
                              <w:t>opération territoriale de sensibilisation aux enjeux de disponibilité de la ressource en eau et d'adaptation des usages au changement climatique</w:t>
                            </w:r>
                            <w:r w:rsidR="00216E2E" w:rsidRPr="00216E2E">
                              <w:rPr>
                                <w:rFonts w:ascii="Arial" w:hAnsi="Arial" w:cs="Arial"/>
                                <w:iCs/>
                                <w:spacing w:val="6"/>
                                <w:w w:val="90"/>
                                <w:sz w:val="18"/>
                                <w:szCs w:val="18"/>
                              </w:rPr>
                              <w:t xml:space="preserve"> </w:t>
                            </w:r>
                            <w:r w:rsidR="00216E2E">
                              <w:rPr>
                                <w:rFonts w:ascii="Arial" w:hAnsi="Arial" w:cs="Arial"/>
                                <w:iCs/>
                                <w:color w:val="000000"/>
                                <w:kern w:val="28"/>
                                <w:sz w:val="18"/>
                                <w:szCs w:val="18"/>
                              </w:rPr>
                              <w:t>vers la sobriété.</w:t>
                            </w:r>
                          </w:p>
                          <w:p w14:paraId="1EDC6D23" w14:textId="013117FC" w:rsidR="009E7C69" w:rsidRDefault="009E7C69"/>
                        </w:txbxContent>
                      </v:textbox>
                    </v:shape>
                  </w:pict>
                </mc:Fallback>
              </mc:AlternateContent>
            </w:r>
            <w:r w:rsidR="004860D1" w:rsidRPr="009E7C69">
              <w:rPr>
                <w:rFonts w:ascii="Arial" w:hAnsi="Arial" w:cs="Arial"/>
                <w:i/>
                <w:iCs/>
                <w:color w:val="000000"/>
                <w:spacing w:val="6"/>
                <w:w w:val="90"/>
                <w:sz w:val="16"/>
                <w:szCs w:val="16"/>
              </w:rPr>
              <w:t>Une conférence-débat avec quelques intervenants de référence</w:t>
            </w:r>
            <w:r w:rsidR="006D327E" w:rsidRPr="009E7C69">
              <w:rPr>
                <w:rFonts w:ascii="Arial" w:hAnsi="Arial" w:cs="Arial"/>
                <w:i/>
                <w:iCs/>
                <w:color w:val="000000"/>
                <w:spacing w:val="6"/>
                <w:w w:val="90"/>
                <w:sz w:val="16"/>
                <w:szCs w:val="16"/>
              </w:rPr>
              <w:t xml:space="preserve"> (portée nationale)</w:t>
            </w:r>
            <w:r w:rsidR="004860D1" w:rsidRPr="009E7C69">
              <w:rPr>
                <w:rFonts w:ascii="Arial" w:hAnsi="Arial" w:cs="Arial"/>
                <w:i/>
                <w:iCs/>
                <w:color w:val="000000"/>
                <w:spacing w:val="6"/>
                <w:w w:val="90"/>
                <w:sz w:val="16"/>
                <w:szCs w:val="16"/>
              </w:rPr>
              <w:t xml:space="preserve"> permettant de poser les grands constats </w:t>
            </w:r>
            <w:r w:rsidR="006D327E" w:rsidRPr="009E7C69">
              <w:rPr>
                <w:rFonts w:ascii="Arial" w:hAnsi="Arial" w:cs="Arial"/>
                <w:i/>
                <w:iCs/>
                <w:color w:val="000000"/>
                <w:spacing w:val="6"/>
                <w:w w:val="90"/>
                <w:sz w:val="16"/>
                <w:szCs w:val="16"/>
              </w:rPr>
              <w:t>sur le changement climatique, les adaptations agricoles nécessaires, les sols, l’hydrologie régénérative…</w:t>
            </w:r>
          </w:p>
          <w:p w14:paraId="143A3D5C" w14:textId="3FF3CA84" w:rsidR="009E7C69" w:rsidRPr="009E7C69" w:rsidRDefault="009E7C69" w:rsidP="004860D1">
            <w:pPr>
              <w:pStyle w:val="NormalWeb"/>
              <w:spacing w:before="0" w:beforeAutospacing="0" w:after="0" w:afterAutospacing="0"/>
              <w:ind w:right="52"/>
              <w:jc w:val="both"/>
              <w:rPr>
                <w:rFonts w:ascii="Arial" w:hAnsi="Arial" w:cs="Arial"/>
                <w:i/>
                <w:iCs/>
                <w:color w:val="000000"/>
                <w:spacing w:val="6"/>
                <w:w w:val="90"/>
                <w:sz w:val="16"/>
                <w:szCs w:val="16"/>
              </w:rPr>
            </w:pPr>
          </w:p>
          <w:p w14:paraId="68AFC2EE" w14:textId="009F4DDE" w:rsidR="00D14681" w:rsidRDefault="00D14681" w:rsidP="00D14681">
            <w:pPr>
              <w:pStyle w:val="NormalWeb"/>
              <w:spacing w:before="0" w:beforeAutospacing="0" w:after="0" w:afterAutospacing="0"/>
              <w:ind w:right="52"/>
              <w:jc w:val="both"/>
              <w:rPr>
                <w:rFonts w:ascii="Arial" w:hAnsi="Arial" w:cs="Arial"/>
                <w:color w:val="000000"/>
                <w:spacing w:val="6"/>
                <w:w w:val="90"/>
                <w:sz w:val="18"/>
                <w:szCs w:val="18"/>
              </w:rPr>
            </w:pPr>
          </w:p>
          <w:p w14:paraId="11148184" w14:textId="77777777" w:rsidR="009E7C69" w:rsidRPr="00D14681" w:rsidRDefault="009E7C69" w:rsidP="00D14681">
            <w:pPr>
              <w:pStyle w:val="NormalWeb"/>
              <w:spacing w:before="0" w:beforeAutospacing="0" w:after="0" w:afterAutospacing="0"/>
              <w:ind w:right="52"/>
              <w:jc w:val="both"/>
              <w:rPr>
                <w:rFonts w:ascii="Arial" w:hAnsi="Arial" w:cs="Arial"/>
                <w:color w:val="000000"/>
                <w:spacing w:val="6"/>
                <w:w w:val="90"/>
                <w:sz w:val="18"/>
                <w:szCs w:val="18"/>
              </w:rPr>
            </w:pPr>
          </w:p>
          <w:p w14:paraId="3A892CD7" w14:textId="77777777" w:rsidR="004860D1" w:rsidRPr="00D14681" w:rsidRDefault="004860D1" w:rsidP="006E4AE5">
            <w:pPr>
              <w:pStyle w:val="NormalWeb"/>
              <w:spacing w:before="0" w:beforeAutospacing="0" w:after="0" w:afterAutospacing="0"/>
              <w:ind w:right="52"/>
              <w:jc w:val="both"/>
              <w:rPr>
                <w:rFonts w:ascii="Arial" w:hAnsi="Arial" w:cs="Arial"/>
                <w:color w:val="000000"/>
                <w:spacing w:val="6"/>
                <w:w w:val="90"/>
                <w:sz w:val="18"/>
                <w:szCs w:val="18"/>
              </w:rPr>
            </w:pPr>
          </w:p>
          <w:p w14:paraId="418E8958" w14:textId="0E9CCB64" w:rsidR="000474EB" w:rsidRPr="00D14681" w:rsidRDefault="000474EB" w:rsidP="006E4AE5">
            <w:pPr>
              <w:pStyle w:val="NormalWeb"/>
              <w:spacing w:before="0" w:beforeAutospacing="0" w:after="0" w:afterAutospacing="0"/>
              <w:ind w:right="52"/>
              <w:jc w:val="both"/>
              <w:rPr>
                <w:rFonts w:ascii="Arial" w:hAnsi="Arial" w:cs="Arial"/>
                <w:color w:val="000000"/>
                <w:spacing w:val="6"/>
                <w:w w:val="90"/>
                <w:sz w:val="18"/>
                <w:szCs w:val="18"/>
                <w:lang w:val="x-none"/>
              </w:rPr>
            </w:pPr>
            <w:r w:rsidRPr="00D14681">
              <w:rPr>
                <w:rFonts w:ascii="Arial" w:hAnsi="Arial" w:cs="Arial"/>
                <w:color w:val="000000"/>
                <w:spacing w:val="6"/>
                <w:w w:val="90"/>
                <w:sz w:val="18"/>
                <w:szCs w:val="18"/>
                <w:lang w:val="x-none"/>
              </w:rPr>
              <w:t xml:space="preserve"> </w:t>
            </w:r>
          </w:p>
          <w:p w14:paraId="598F3AB0" w14:textId="77777777" w:rsidR="00C37B3C" w:rsidRPr="00D14681" w:rsidRDefault="00C37B3C" w:rsidP="006E4AE5">
            <w:pPr>
              <w:pStyle w:val="NormalWeb"/>
              <w:spacing w:before="0" w:beforeAutospacing="0" w:after="0" w:afterAutospacing="0"/>
              <w:ind w:right="52"/>
              <w:jc w:val="both"/>
              <w:rPr>
                <w:rFonts w:ascii="Arial" w:hAnsi="Arial" w:cs="Arial"/>
                <w:color w:val="000000"/>
                <w:spacing w:val="6"/>
                <w:w w:val="90"/>
                <w:sz w:val="18"/>
                <w:szCs w:val="18"/>
                <w:lang w:val="x-none"/>
              </w:rPr>
            </w:pPr>
          </w:p>
          <w:p w14:paraId="244BAA40" w14:textId="77777777" w:rsidR="00C37B3C" w:rsidRPr="00D14681" w:rsidRDefault="00C37B3C" w:rsidP="006E4AE5">
            <w:pPr>
              <w:pStyle w:val="NormalWeb"/>
              <w:spacing w:before="0" w:beforeAutospacing="0" w:after="0" w:afterAutospacing="0"/>
              <w:ind w:right="52"/>
              <w:jc w:val="both"/>
              <w:rPr>
                <w:rFonts w:ascii="Arial" w:hAnsi="Arial" w:cs="Arial"/>
                <w:color w:val="000000"/>
                <w:spacing w:val="6"/>
                <w:w w:val="90"/>
                <w:sz w:val="18"/>
                <w:szCs w:val="18"/>
                <w:lang w:val="x-none"/>
              </w:rPr>
            </w:pPr>
          </w:p>
          <w:p w14:paraId="73CEC5BD" w14:textId="77777777" w:rsidR="00C37B3C" w:rsidRPr="00D14681" w:rsidRDefault="00C37B3C" w:rsidP="006E4AE5">
            <w:pPr>
              <w:pStyle w:val="NormalWeb"/>
              <w:spacing w:before="0" w:beforeAutospacing="0" w:after="0" w:afterAutospacing="0"/>
              <w:ind w:right="52"/>
              <w:jc w:val="both"/>
              <w:rPr>
                <w:rFonts w:ascii="Arial" w:hAnsi="Arial" w:cs="Arial"/>
                <w:color w:val="000000"/>
                <w:spacing w:val="6"/>
                <w:w w:val="90"/>
                <w:sz w:val="18"/>
                <w:szCs w:val="18"/>
                <w:lang w:val="x-none"/>
              </w:rPr>
            </w:pPr>
          </w:p>
          <w:p w14:paraId="29C1F712" w14:textId="77777777" w:rsidR="00C37B3C" w:rsidRPr="00D14681" w:rsidRDefault="00C37B3C" w:rsidP="006E4AE5">
            <w:pPr>
              <w:pStyle w:val="NormalWeb"/>
              <w:spacing w:before="0" w:beforeAutospacing="0" w:after="0" w:afterAutospacing="0"/>
              <w:ind w:right="52"/>
              <w:jc w:val="both"/>
              <w:rPr>
                <w:rFonts w:ascii="Arial" w:hAnsi="Arial" w:cs="Arial"/>
                <w:color w:val="000000"/>
                <w:spacing w:val="6"/>
                <w:w w:val="90"/>
                <w:sz w:val="18"/>
                <w:szCs w:val="18"/>
                <w:lang w:val="x-none"/>
              </w:rPr>
            </w:pPr>
          </w:p>
          <w:p w14:paraId="0140E7AB" w14:textId="77777777" w:rsidR="00C37B3C" w:rsidRPr="00D14681" w:rsidRDefault="00C37B3C" w:rsidP="006E4AE5">
            <w:pPr>
              <w:pStyle w:val="NormalWeb"/>
              <w:spacing w:before="0" w:beforeAutospacing="0" w:after="0" w:afterAutospacing="0"/>
              <w:ind w:right="52"/>
              <w:jc w:val="both"/>
              <w:rPr>
                <w:rFonts w:ascii="Arial" w:hAnsi="Arial" w:cs="Arial"/>
                <w:color w:val="000000"/>
                <w:spacing w:val="6"/>
                <w:w w:val="90"/>
                <w:sz w:val="18"/>
                <w:szCs w:val="18"/>
                <w:lang w:val="x-none"/>
              </w:rPr>
            </w:pPr>
          </w:p>
          <w:p w14:paraId="6807A392" w14:textId="77777777" w:rsidR="00C37B3C" w:rsidRPr="00D14681" w:rsidRDefault="00C37B3C" w:rsidP="006E4AE5">
            <w:pPr>
              <w:pStyle w:val="NormalWeb"/>
              <w:spacing w:before="0" w:beforeAutospacing="0" w:after="0" w:afterAutospacing="0"/>
              <w:ind w:right="52"/>
              <w:jc w:val="both"/>
              <w:rPr>
                <w:rFonts w:ascii="Arial" w:hAnsi="Arial" w:cs="Arial"/>
                <w:color w:val="000000"/>
                <w:spacing w:val="6"/>
                <w:w w:val="90"/>
                <w:sz w:val="18"/>
                <w:szCs w:val="18"/>
                <w:lang w:val="x-none"/>
              </w:rPr>
            </w:pPr>
          </w:p>
          <w:p w14:paraId="11DE4B57" w14:textId="77777777" w:rsidR="00C37B3C" w:rsidRPr="00D14681" w:rsidRDefault="00C37B3C" w:rsidP="006E4AE5">
            <w:pPr>
              <w:pStyle w:val="NormalWeb"/>
              <w:spacing w:before="0" w:beforeAutospacing="0" w:after="0" w:afterAutospacing="0"/>
              <w:ind w:right="52"/>
              <w:jc w:val="both"/>
              <w:rPr>
                <w:rFonts w:ascii="Arial" w:hAnsi="Arial" w:cs="Arial"/>
                <w:color w:val="000000"/>
                <w:spacing w:val="6"/>
                <w:w w:val="90"/>
                <w:sz w:val="18"/>
                <w:szCs w:val="18"/>
                <w:lang w:val="x-none"/>
              </w:rPr>
            </w:pPr>
          </w:p>
          <w:p w14:paraId="5E908C9C" w14:textId="77777777" w:rsidR="00C37B3C" w:rsidRPr="00D14681" w:rsidRDefault="00C37B3C" w:rsidP="006E4AE5">
            <w:pPr>
              <w:pStyle w:val="NormalWeb"/>
              <w:spacing w:before="0" w:beforeAutospacing="0" w:after="0" w:afterAutospacing="0"/>
              <w:ind w:right="52"/>
              <w:jc w:val="both"/>
              <w:rPr>
                <w:rFonts w:ascii="Arial" w:hAnsi="Arial" w:cs="Arial"/>
                <w:color w:val="000000"/>
                <w:spacing w:val="6"/>
                <w:w w:val="90"/>
                <w:sz w:val="18"/>
                <w:szCs w:val="18"/>
                <w:lang w:val="x-none"/>
              </w:rPr>
            </w:pPr>
          </w:p>
          <w:p w14:paraId="46E70169" w14:textId="77777777" w:rsidR="00C37B3C" w:rsidRPr="00D14681" w:rsidRDefault="00C37B3C" w:rsidP="006E4AE5">
            <w:pPr>
              <w:pStyle w:val="NormalWeb"/>
              <w:spacing w:before="0" w:beforeAutospacing="0" w:after="0" w:afterAutospacing="0"/>
              <w:ind w:right="52"/>
              <w:jc w:val="both"/>
              <w:rPr>
                <w:rFonts w:ascii="Arial" w:hAnsi="Arial" w:cs="Arial"/>
                <w:color w:val="000000"/>
                <w:spacing w:val="6"/>
                <w:w w:val="90"/>
                <w:sz w:val="18"/>
                <w:szCs w:val="18"/>
                <w:lang w:val="x-none"/>
              </w:rPr>
            </w:pPr>
          </w:p>
          <w:p w14:paraId="2A33EF2F" w14:textId="77777777" w:rsidR="00C37B3C" w:rsidRPr="00D14681" w:rsidRDefault="00C37B3C" w:rsidP="006E4AE5">
            <w:pPr>
              <w:pStyle w:val="NormalWeb"/>
              <w:spacing w:before="0" w:beforeAutospacing="0" w:after="0" w:afterAutospacing="0"/>
              <w:ind w:right="52"/>
              <w:jc w:val="both"/>
              <w:rPr>
                <w:rFonts w:ascii="Arial" w:hAnsi="Arial" w:cs="Arial"/>
                <w:color w:val="000000"/>
                <w:spacing w:val="6"/>
                <w:w w:val="90"/>
                <w:sz w:val="18"/>
                <w:szCs w:val="18"/>
              </w:rPr>
            </w:pPr>
          </w:p>
          <w:p w14:paraId="0646FC39" w14:textId="77777777" w:rsidR="00BA21A0" w:rsidRDefault="00BA21A0" w:rsidP="00BA21A0">
            <w:pPr>
              <w:suppressAutoHyphens/>
              <w:autoSpaceDE w:val="0"/>
              <w:autoSpaceDN w:val="0"/>
              <w:adjustRightInd w:val="0"/>
              <w:spacing w:after="0" w:line="288" w:lineRule="auto"/>
              <w:ind w:right="52"/>
              <w:jc w:val="both"/>
              <w:textAlignment w:val="center"/>
              <w:rPr>
                <w:rFonts w:ascii="Arial" w:eastAsia="Times New Roman" w:hAnsi="Arial" w:cs="Arial"/>
                <w:iCs/>
                <w:color w:val="0070C0"/>
                <w:kern w:val="28"/>
                <w:sz w:val="20"/>
                <w:szCs w:val="20"/>
                <w:lang w:eastAsia="fr-FR"/>
              </w:rPr>
            </w:pPr>
          </w:p>
          <w:p w14:paraId="467A6C98" w14:textId="56DA0D8F" w:rsidR="00C37B3C" w:rsidRPr="00D14681" w:rsidRDefault="00C37B3C" w:rsidP="009E7C69">
            <w:pPr>
              <w:suppressAutoHyphens/>
              <w:autoSpaceDE w:val="0"/>
              <w:autoSpaceDN w:val="0"/>
              <w:adjustRightInd w:val="0"/>
              <w:spacing w:line="288" w:lineRule="auto"/>
              <w:ind w:right="52"/>
              <w:jc w:val="both"/>
              <w:textAlignment w:val="center"/>
              <w:rPr>
                <w:rFonts w:ascii="Arial" w:eastAsia="Times New Roman" w:hAnsi="Arial" w:cs="Arial"/>
                <w:iCs/>
                <w:color w:val="000000"/>
                <w:kern w:val="28"/>
                <w:sz w:val="20"/>
                <w:szCs w:val="20"/>
                <w:lang w:eastAsia="fr-FR"/>
              </w:rPr>
            </w:pPr>
            <w:r w:rsidRPr="00BA21A0">
              <w:rPr>
                <w:rFonts w:eastAsia="Times New Roman" w:cstheme="minorHAnsi"/>
                <w:b/>
                <w:bCs/>
                <w:iCs/>
                <w:color w:val="0070C0"/>
                <w:kern w:val="28"/>
                <w:sz w:val="18"/>
                <w:szCs w:val="18"/>
                <w:lang w:eastAsia="fr-FR"/>
              </w:rPr>
              <w:t>LIEU de l’action </w:t>
            </w:r>
            <w:r w:rsidRPr="00BA21A0">
              <w:rPr>
                <w:rFonts w:eastAsia="Times New Roman" w:cstheme="minorHAnsi"/>
                <w:b/>
                <w:bCs/>
                <w:iCs/>
                <w:kern w:val="28"/>
                <w:sz w:val="18"/>
                <w:szCs w:val="18"/>
                <w:lang w:eastAsia="fr-FR"/>
              </w:rPr>
              <w:t>:</w:t>
            </w:r>
            <w:r w:rsidRPr="009E7C69">
              <w:rPr>
                <w:rFonts w:ascii="Arial" w:eastAsia="Times New Roman" w:hAnsi="Arial" w:cs="Arial"/>
                <w:iCs/>
                <w:kern w:val="28"/>
                <w:sz w:val="20"/>
                <w:szCs w:val="20"/>
                <w:lang w:eastAsia="fr-FR"/>
              </w:rPr>
              <w:t xml:space="preserve"> </w:t>
            </w:r>
            <w:r w:rsidR="009E7C69" w:rsidRPr="00BA21A0">
              <w:rPr>
                <w:rFonts w:ascii="Arial" w:eastAsia="Times New Roman" w:hAnsi="Arial" w:cs="Arial"/>
                <w:iCs/>
                <w:kern w:val="28"/>
                <w:sz w:val="18"/>
                <w:szCs w:val="18"/>
                <w:lang w:eastAsia="fr-FR"/>
              </w:rPr>
              <w:t>Alençon et ses environs</w:t>
            </w:r>
          </w:p>
        </w:tc>
        <w:tc>
          <w:tcPr>
            <w:tcW w:w="5802" w:type="dxa"/>
            <w:gridSpan w:val="2"/>
          </w:tcPr>
          <w:p w14:paraId="61A4D38A" w14:textId="77777777" w:rsidR="000474EB" w:rsidRPr="00D14681" w:rsidRDefault="000474EB" w:rsidP="006E4AE5">
            <w:pPr>
              <w:widowControl w:val="0"/>
              <w:spacing w:after="0" w:line="240" w:lineRule="auto"/>
              <w:rPr>
                <w:rFonts w:ascii="Calibri" w:eastAsia="Times New Roman" w:hAnsi="Calibri" w:cs="Calibri"/>
                <w:kern w:val="28"/>
                <w:sz w:val="8"/>
                <w:szCs w:val="18"/>
                <w:lang w:eastAsia="fr-FR"/>
              </w:rPr>
            </w:pPr>
          </w:p>
          <w:p w14:paraId="0B544A8D" w14:textId="63840F45" w:rsidR="000474EB" w:rsidRPr="00D14681" w:rsidRDefault="00C37B3C" w:rsidP="006E4AE5">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D14681">
              <w:rPr>
                <w:rFonts w:ascii="Arial" w:eastAsia="Times New Roman" w:hAnsi="Arial" w:cs="Arial"/>
                <w:kern w:val="28"/>
                <w:sz w:val="18"/>
                <w:szCs w:val="18"/>
                <w:lang w:eastAsia="fr-FR"/>
              </w:rPr>
              <w:t>Nom du maitre d’ouvrage</w:t>
            </w:r>
            <w:r w:rsidR="00E67B97" w:rsidRPr="00D14681">
              <w:rPr>
                <w:rFonts w:ascii="Arial" w:eastAsia="Times New Roman" w:hAnsi="Arial" w:cs="Arial"/>
                <w:kern w:val="28"/>
                <w:sz w:val="18"/>
                <w:szCs w:val="18"/>
                <w:lang w:eastAsia="fr-FR"/>
              </w:rPr>
              <w:t xml:space="preserve"> : CUA </w:t>
            </w:r>
            <w:r w:rsidR="00C573F0">
              <w:rPr>
                <w:rFonts w:ascii="Arial" w:eastAsia="Times New Roman" w:hAnsi="Arial" w:cs="Arial"/>
                <w:kern w:val="28"/>
                <w:sz w:val="18"/>
                <w:szCs w:val="18"/>
                <w:lang w:eastAsia="fr-FR"/>
              </w:rPr>
              <w:t>– EPTB Sarthe ?</w:t>
            </w:r>
          </w:p>
          <w:p w14:paraId="3BBCA88A" w14:textId="1F09DEE6" w:rsidR="000474EB" w:rsidRPr="00D14681" w:rsidRDefault="000474EB" w:rsidP="006E4AE5">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D14681">
              <w:rPr>
                <w:rFonts w:ascii="Arial" w:eastAsia="Times New Roman" w:hAnsi="Arial" w:cs="Arial"/>
                <w:kern w:val="28"/>
                <w:sz w:val="18"/>
                <w:szCs w:val="18"/>
                <w:lang w:eastAsia="fr-FR"/>
              </w:rPr>
              <w:t xml:space="preserve">Représentant légal : </w:t>
            </w:r>
            <w:r w:rsidR="00E67B97" w:rsidRPr="00D14681">
              <w:rPr>
                <w:rFonts w:ascii="Arial" w:eastAsia="Times New Roman" w:hAnsi="Arial" w:cs="Arial"/>
                <w:kern w:val="28"/>
                <w:sz w:val="18"/>
                <w:szCs w:val="18"/>
                <w:lang w:eastAsia="fr-FR"/>
              </w:rPr>
              <w:t>Mme DOUVRY (présidente) / M. CHEVALIER (EPTB Sarthe)</w:t>
            </w:r>
          </w:p>
          <w:p w14:paraId="4F9A7B24" w14:textId="7343FE8D" w:rsidR="000474EB" w:rsidRPr="00D14681" w:rsidRDefault="000474EB" w:rsidP="006E4AE5">
            <w:pPr>
              <w:widowControl w:val="0"/>
              <w:shd w:val="clear" w:color="auto" w:fill="D9E2F3" w:themeFill="accent1" w:themeFillTint="33"/>
              <w:spacing w:after="0" w:line="240" w:lineRule="auto"/>
              <w:rPr>
                <w:rFonts w:ascii="Arial" w:eastAsia="Times New Roman" w:hAnsi="Arial" w:cs="Arial"/>
                <w:kern w:val="28"/>
                <w:sz w:val="18"/>
                <w:szCs w:val="18"/>
                <w:lang w:eastAsia="fr-FR"/>
              </w:rPr>
            </w:pPr>
            <w:r w:rsidRPr="00D14681">
              <w:rPr>
                <w:rFonts w:ascii="Arial" w:eastAsia="Times New Roman" w:hAnsi="Arial" w:cs="Arial"/>
                <w:kern w:val="28"/>
                <w:sz w:val="18"/>
                <w:szCs w:val="18"/>
                <w:lang w:eastAsia="fr-FR"/>
              </w:rPr>
              <w:t xml:space="preserve">Représentant dossier : </w:t>
            </w:r>
            <w:r w:rsidR="00E67B97" w:rsidRPr="00D14681">
              <w:rPr>
                <w:rFonts w:ascii="Arial" w:eastAsia="Times New Roman" w:hAnsi="Arial" w:cs="Arial"/>
                <w:kern w:val="28"/>
                <w:sz w:val="18"/>
                <w:szCs w:val="18"/>
                <w:lang w:eastAsia="fr-FR"/>
              </w:rPr>
              <w:t>Eric LE BORGNE (EPTB Sarthe</w:t>
            </w:r>
            <w:r w:rsidRPr="00D14681">
              <w:rPr>
                <w:rFonts w:ascii="Arial" w:eastAsia="Times New Roman" w:hAnsi="Arial" w:cs="Arial"/>
                <w:kern w:val="28"/>
                <w:sz w:val="18"/>
                <w:szCs w:val="18"/>
                <w:lang w:eastAsia="fr-FR"/>
              </w:rPr>
              <w:t>)</w:t>
            </w:r>
          </w:p>
          <w:p w14:paraId="7472F914" w14:textId="77777777" w:rsidR="000474EB" w:rsidRPr="00D14681" w:rsidRDefault="000474EB" w:rsidP="006E4AE5">
            <w:pPr>
              <w:widowControl w:val="0"/>
              <w:shd w:val="clear" w:color="auto" w:fill="D9E2F3" w:themeFill="accent1" w:themeFillTint="33"/>
              <w:spacing w:after="0" w:line="240" w:lineRule="auto"/>
              <w:rPr>
                <w:rFonts w:ascii="Arial" w:eastAsia="Times New Roman" w:hAnsi="Arial" w:cs="Arial"/>
                <w:kern w:val="28"/>
                <w:sz w:val="18"/>
                <w:szCs w:val="18"/>
                <w:lang w:eastAsia="fr-FR"/>
              </w:rPr>
            </w:pPr>
          </w:p>
          <w:p w14:paraId="79CA6EC5" w14:textId="6CF1AECF" w:rsidR="000474EB" w:rsidRPr="00D14681" w:rsidRDefault="000474EB" w:rsidP="006E4AE5">
            <w:pPr>
              <w:widowControl w:val="0"/>
              <w:shd w:val="clear" w:color="auto" w:fill="D9E2F3" w:themeFill="accent1" w:themeFillTint="33"/>
              <w:spacing w:after="0" w:line="240" w:lineRule="auto"/>
              <w:rPr>
                <w:rFonts w:ascii="Arial" w:eastAsia="Times New Roman" w:hAnsi="Arial" w:cs="Arial"/>
                <w:kern w:val="28"/>
                <w:sz w:val="18"/>
                <w:szCs w:val="18"/>
                <w:lang w:val="it-IT" w:eastAsia="fr-FR"/>
              </w:rPr>
            </w:pPr>
            <w:proofErr w:type="gramStart"/>
            <w:r w:rsidRPr="00D14681">
              <w:rPr>
                <w:rFonts w:ascii="Arial" w:eastAsia="Times New Roman" w:hAnsi="Arial" w:cs="Arial"/>
                <w:kern w:val="28"/>
                <w:sz w:val="18"/>
                <w:szCs w:val="18"/>
                <w:lang w:val="it-IT" w:eastAsia="fr-FR"/>
              </w:rPr>
              <w:t>e-mail :</w:t>
            </w:r>
            <w:proofErr w:type="gramEnd"/>
            <w:r w:rsidRPr="00D14681">
              <w:rPr>
                <w:rFonts w:ascii="Arial" w:eastAsia="Times New Roman" w:hAnsi="Arial" w:cs="Arial"/>
                <w:kern w:val="28"/>
                <w:sz w:val="18"/>
                <w:szCs w:val="18"/>
                <w:lang w:val="it-IT" w:eastAsia="fr-FR"/>
              </w:rPr>
              <w:t xml:space="preserve"> </w:t>
            </w:r>
            <w:r w:rsidR="004860D1" w:rsidRPr="00D14681">
              <w:rPr>
                <w:rFonts w:ascii="Arial" w:eastAsia="Times New Roman" w:hAnsi="Arial" w:cs="Arial"/>
                <w:kern w:val="28"/>
                <w:sz w:val="18"/>
                <w:szCs w:val="18"/>
                <w:lang w:val="it-IT" w:eastAsia="fr-FR"/>
              </w:rPr>
              <w:t>e</w:t>
            </w:r>
            <w:r w:rsidR="00E67B97" w:rsidRPr="00D14681">
              <w:rPr>
                <w:rFonts w:ascii="Arial" w:eastAsia="Times New Roman" w:hAnsi="Arial" w:cs="Arial"/>
                <w:kern w:val="28"/>
                <w:sz w:val="18"/>
                <w:szCs w:val="18"/>
                <w:lang w:val="it-IT" w:eastAsia="fr-FR"/>
              </w:rPr>
              <w:t>ric.leborgne@bassin-sarthe.org</w:t>
            </w:r>
          </w:p>
          <w:p w14:paraId="66087B2B" w14:textId="0421B844" w:rsidR="000474EB" w:rsidRPr="00372BE3" w:rsidRDefault="000474EB" w:rsidP="006E4AE5">
            <w:pPr>
              <w:widowControl w:val="0"/>
              <w:shd w:val="clear" w:color="auto" w:fill="D9E2F3" w:themeFill="accent1" w:themeFillTint="33"/>
              <w:spacing w:after="0" w:line="240" w:lineRule="auto"/>
              <w:rPr>
                <w:rFonts w:ascii="Arial" w:eastAsia="Times New Roman" w:hAnsi="Arial" w:cs="Arial"/>
                <w:sz w:val="18"/>
                <w:szCs w:val="18"/>
                <w:lang w:eastAsia="fr-FR"/>
              </w:rPr>
            </w:pPr>
            <w:r w:rsidRPr="00372BE3">
              <w:rPr>
                <w:rFonts w:ascii="Arial" w:eastAsia="Times New Roman" w:hAnsi="Arial" w:cs="Arial"/>
                <w:sz w:val="18"/>
                <w:szCs w:val="18"/>
                <w:lang w:eastAsia="fr-FR"/>
              </w:rPr>
              <w:t>Tel</w:t>
            </w:r>
            <w:r w:rsidR="00E67B97" w:rsidRPr="00372BE3">
              <w:rPr>
                <w:rFonts w:ascii="Arial" w:eastAsia="Times New Roman" w:hAnsi="Arial" w:cs="Arial"/>
                <w:sz w:val="18"/>
                <w:szCs w:val="18"/>
                <w:lang w:eastAsia="fr-FR"/>
              </w:rPr>
              <w:t> : 07 48 72 24 51</w:t>
            </w:r>
          </w:p>
          <w:p w14:paraId="74A8BC4B" w14:textId="41C1FD0C" w:rsidR="000474EB" w:rsidRPr="00D14681" w:rsidRDefault="000474EB" w:rsidP="00C37B3C">
            <w:pPr>
              <w:shd w:val="clear" w:color="auto" w:fill="D9E2F3" w:themeFill="accent1" w:themeFillTint="33"/>
              <w:spacing w:after="0" w:line="240" w:lineRule="auto"/>
              <w:ind w:right="204"/>
              <w:rPr>
                <w:rFonts w:ascii="Calibri" w:eastAsia="Times New Roman" w:hAnsi="Calibri" w:cs="Calibri"/>
                <w:sz w:val="18"/>
                <w:szCs w:val="18"/>
                <w:lang w:eastAsia="fr-FR"/>
              </w:rPr>
            </w:pPr>
            <w:r w:rsidRPr="00D14681">
              <w:rPr>
                <w:rFonts w:ascii="Arial" w:hAnsi="Arial" w:cs="Arial"/>
                <w:sz w:val="18"/>
                <w:szCs w:val="18"/>
              </w:rPr>
              <w:t xml:space="preserve">Adresse : </w:t>
            </w:r>
            <w:r w:rsidR="00E67B97" w:rsidRPr="001517DE">
              <w:rPr>
                <w:rFonts w:ascii="Arial" w:eastAsia="Times New Roman" w:hAnsi="Arial" w:cs="Arial"/>
                <w:kern w:val="28"/>
                <w:sz w:val="16"/>
                <w:szCs w:val="16"/>
                <w:lang w:eastAsia="fr-FR"/>
              </w:rPr>
              <w:t>1, place St Léonard / 72 130 SAINT LEONARD DES BOIS</w:t>
            </w:r>
          </w:p>
        </w:tc>
      </w:tr>
    </w:tbl>
    <w:p w14:paraId="7878F298" w14:textId="4AE8BFE6" w:rsidR="000474EB" w:rsidRDefault="000474EB" w:rsidP="000474EB">
      <w:pPr>
        <w:rPr>
          <w:b/>
          <w:bCs/>
          <w:color w:val="0070C0"/>
          <w:sz w:val="18"/>
          <w:szCs w:val="18"/>
        </w:rPr>
      </w:pPr>
      <w:r w:rsidRPr="00C63E3B">
        <w:rPr>
          <w:b/>
          <w:bCs/>
          <w:color w:val="0070C0"/>
          <w:sz w:val="18"/>
          <w:szCs w:val="18"/>
        </w:rPr>
        <w:t xml:space="preserve">Détail financier et plan de financement prévisionnel </w:t>
      </w:r>
    </w:p>
    <w:tbl>
      <w:tblPr>
        <w:tblStyle w:val="Grilledutableau"/>
        <w:tblW w:w="15588" w:type="dxa"/>
        <w:tblLook w:val="04A0" w:firstRow="1" w:lastRow="0" w:firstColumn="1" w:lastColumn="0" w:noHBand="0" w:noVBand="1"/>
      </w:tblPr>
      <w:tblGrid>
        <w:gridCol w:w="5382"/>
        <w:gridCol w:w="992"/>
        <w:gridCol w:w="851"/>
        <w:gridCol w:w="850"/>
        <w:gridCol w:w="1276"/>
        <w:gridCol w:w="425"/>
        <w:gridCol w:w="2059"/>
        <w:gridCol w:w="1485"/>
        <w:gridCol w:w="850"/>
        <w:gridCol w:w="1418"/>
      </w:tblGrid>
      <w:tr w:rsidR="000474EB" w14:paraId="116433A6" w14:textId="77777777" w:rsidTr="00AE01C0">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52FFAA27" w14:textId="77777777" w:rsidR="000474EB" w:rsidRDefault="000474EB" w:rsidP="006E4AE5">
            <w:pPr>
              <w:jc w:val="center"/>
              <w:rPr>
                <w:b/>
                <w:bCs/>
                <w:color w:val="0070C0"/>
                <w:sz w:val="18"/>
                <w:szCs w:val="18"/>
              </w:rPr>
            </w:pPr>
            <w:r w:rsidRPr="00A64A1E">
              <w:rPr>
                <w:rFonts w:ascii="Arial" w:hAnsi="Arial" w:cs="Arial"/>
                <w:sz w:val="16"/>
                <w:szCs w:val="16"/>
              </w:rPr>
              <w:t>Opération</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352F7A9A" w14:textId="16673B87" w:rsidR="000474EB" w:rsidRDefault="00A77FCF" w:rsidP="006E4AE5">
            <w:pPr>
              <w:jc w:val="center"/>
              <w:rPr>
                <w:b/>
                <w:bCs/>
                <w:color w:val="0070C0"/>
                <w:sz w:val="18"/>
                <w:szCs w:val="18"/>
              </w:rPr>
            </w:pPr>
            <w:r>
              <w:rPr>
                <w:rFonts w:ascii="Arial" w:hAnsi="Arial" w:cs="Arial"/>
                <w:sz w:val="16"/>
                <w:szCs w:val="16"/>
              </w:rPr>
              <w:t>2027</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797F3704" w14:textId="0A63081F" w:rsidR="000474EB" w:rsidRDefault="00A77FCF" w:rsidP="006E4AE5">
            <w:pPr>
              <w:jc w:val="center"/>
              <w:rPr>
                <w:b/>
                <w:bCs/>
                <w:color w:val="0070C0"/>
                <w:sz w:val="18"/>
                <w:szCs w:val="18"/>
              </w:rPr>
            </w:pPr>
            <w:r>
              <w:rPr>
                <w:rFonts w:ascii="Arial" w:hAnsi="Arial" w:cs="Arial"/>
                <w:sz w:val="16"/>
                <w:szCs w:val="16"/>
              </w:rPr>
              <w:t>2028</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206E82D3" w14:textId="5DB881C3" w:rsidR="000474EB" w:rsidRDefault="00A77FCF" w:rsidP="006E4AE5">
            <w:pPr>
              <w:jc w:val="center"/>
              <w:rPr>
                <w:b/>
                <w:bCs/>
                <w:color w:val="0070C0"/>
                <w:sz w:val="18"/>
                <w:szCs w:val="18"/>
              </w:rPr>
            </w:pPr>
            <w:r>
              <w:rPr>
                <w:rFonts w:ascii="Arial" w:hAnsi="Arial" w:cs="Arial"/>
                <w:sz w:val="16"/>
                <w:szCs w:val="16"/>
              </w:rPr>
              <w:t>2029</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4A9DA18F" w14:textId="77777777" w:rsidR="000474EB" w:rsidRDefault="000474EB" w:rsidP="006E4AE5">
            <w:pPr>
              <w:jc w:val="center"/>
              <w:rPr>
                <w:b/>
                <w:bCs/>
                <w:color w:val="0070C0"/>
                <w:sz w:val="18"/>
                <w:szCs w:val="18"/>
              </w:rPr>
            </w:pPr>
            <w:r w:rsidRPr="00A64A1E">
              <w:rPr>
                <w:rFonts w:ascii="Arial" w:hAnsi="Arial" w:cs="Arial"/>
                <w:color w:val="FFFFFF" w:themeColor="background1"/>
                <w:sz w:val="16"/>
                <w:szCs w:val="16"/>
              </w:rPr>
              <w:t>Total (TTC)</w:t>
            </w:r>
          </w:p>
        </w:tc>
        <w:tc>
          <w:tcPr>
            <w:tcW w:w="425" w:type="dxa"/>
            <w:tcBorders>
              <w:top w:val="nil"/>
              <w:left w:val="single" w:sz="4" w:space="0" w:color="FFFFFF" w:themeColor="background1"/>
              <w:bottom w:val="nil"/>
              <w:right w:val="single" w:sz="4" w:space="0" w:color="FFFFFF" w:themeColor="background1"/>
            </w:tcBorders>
          </w:tcPr>
          <w:p w14:paraId="1C4BBAAD" w14:textId="77777777" w:rsidR="000474EB" w:rsidRDefault="000474EB" w:rsidP="006E4AE5">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0453C84" w14:textId="77777777" w:rsidR="000474EB" w:rsidRDefault="000474EB" w:rsidP="006E4AE5">
            <w:pPr>
              <w:jc w:val="center"/>
              <w:rPr>
                <w:b/>
                <w:bCs/>
                <w:color w:val="0070C0"/>
                <w:sz w:val="18"/>
                <w:szCs w:val="18"/>
              </w:rPr>
            </w:pPr>
            <w:r w:rsidRPr="00F85CC0">
              <w:rPr>
                <w:rFonts w:cstheme="minorHAnsi"/>
                <w:bCs/>
                <w:sz w:val="18"/>
                <w:szCs w:val="18"/>
              </w:rPr>
              <w:t>Financeurs</w:t>
            </w:r>
          </w:p>
        </w:tc>
        <w:tc>
          <w:tcPr>
            <w:tcW w:w="14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1B2F5A3D" w14:textId="77777777" w:rsidR="000474EB" w:rsidRPr="00B5472B" w:rsidRDefault="000474EB" w:rsidP="006E4AE5">
            <w:pPr>
              <w:jc w:val="center"/>
              <w:rPr>
                <w:rFonts w:cstheme="minorHAnsi"/>
                <w:bCs/>
                <w:sz w:val="18"/>
                <w:szCs w:val="18"/>
              </w:rPr>
            </w:pPr>
            <w:r>
              <w:rPr>
                <w:rFonts w:cstheme="minorHAnsi"/>
                <w:bCs/>
                <w:sz w:val="18"/>
                <w:szCs w:val="18"/>
              </w:rPr>
              <w:t>Montant éligible</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02A5982D" w14:textId="77777777" w:rsidR="000474EB" w:rsidRDefault="000474EB" w:rsidP="006E4AE5">
            <w:pPr>
              <w:jc w:val="center"/>
              <w:rPr>
                <w:b/>
                <w:bCs/>
                <w:color w:val="0070C0"/>
                <w:sz w:val="18"/>
                <w:szCs w:val="18"/>
              </w:rPr>
            </w:pPr>
            <w:r w:rsidRPr="00B5472B">
              <w:rPr>
                <w:rFonts w:cstheme="minorHAnsi"/>
                <w:bCs/>
                <w:sz w:val="18"/>
                <w:szCs w:val="18"/>
              </w:rPr>
              <w:t>Taux</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vAlign w:val="center"/>
          </w:tcPr>
          <w:p w14:paraId="25CBAACD" w14:textId="77777777" w:rsidR="000474EB" w:rsidRDefault="000474EB" w:rsidP="006E4AE5">
            <w:pPr>
              <w:jc w:val="center"/>
              <w:rPr>
                <w:b/>
                <w:bCs/>
                <w:color w:val="0070C0"/>
                <w:sz w:val="18"/>
                <w:szCs w:val="18"/>
              </w:rPr>
            </w:pPr>
            <w:r w:rsidRPr="00B5472B">
              <w:rPr>
                <w:rFonts w:cstheme="minorHAnsi"/>
                <w:bCs/>
                <w:sz w:val="18"/>
                <w:szCs w:val="18"/>
              </w:rPr>
              <w:t>Montant</w:t>
            </w:r>
          </w:p>
        </w:tc>
      </w:tr>
      <w:tr w:rsidR="00216E2E" w14:paraId="7EF9B1C6" w14:textId="77777777" w:rsidTr="00AE01C0">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1" w:themeFillTint="66"/>
            <w:vAlign w:val="center"/>
          </w:tcPr>
          <w:p w14:paraId="4C1E221F" w14:textId="4962E389" w:rsidR="00216E2E" w:rsidRDefault="00216E2E" w:rsidP="00216E2E">
            <w:pPr>
              <w:jc w:val="center"/>
              <w:rPr>
                <w:b/>
                <w:bCs/>
                <w:color w:val="0070C0"/>
                <w:sz w:val="18"/>
                <w:szCs w:val="18"/>
              </w:rPr>
            </w:pPr>
            <w:r>
              <w:rPr>
                <w:b/>
                <w:bCs/>
                <w:color w:val="0070C0"/>
                <w:sz w:val="18"/>
                <w:szCs w:val="18"/>
              </w:rPr>
              <w:t>Conférence - débat</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B0FEFA8" w14:textId="578D3C9E" w:rsidR="00216E2E" w:rsidRDefault="00372BE3" w:rsidP="00216E2E">
            <w:pPr>
              <w:jc w:val="center"/>
              <w:rPr>
                <w:b/>
                <w:bCs/>
                <w:color w:val="0070C0"/>
                <w:sz w:val="18"/>
                <w:szCs w:val="18"/>
              </w:rPr>
            </w:pPr>
            <w:r>
              <w:rPr>
                <w:rFonts w:ascii="Calibri" w:hAnsi="Calibri" w:cs="Calibri"/>
                <w:kern w:val="24"/>
                <w:sz w:val="18"/>
                <w:szCs w:val="18"/>
                <w:highlight w:val="yellow"/>
              </w:rPr>
              <w:t>2 0</w:t>
            </w:r>
            <w:r w:rsidR="00216E2E">
              <w:rPr>
                <w:rFonts w:ascii="Calibri" w:hAnsi="Calibri" w:cs="Calibri"/>
                <w:kern w:val="24"/>
                <w:sz w:val="18"/>
                <w:szCs w:val="18"/>
                <w:highlight w:val="yellow"/>
              </w:rPr>
              <w:t>00</w:t>
            </w:r>
            <w:r w:rsidR="00216E2E" w:rsidRPr="00C37B3C">
              <w:rPr>
                <w:rFonts w:ascii="Calibri" w:hAnsi="Calibri" w:cs="Calibri"/>
                <w:kern w:val="24"/>
                <w:sz w:val="18"/>
                <w:szCs w:val="18"/>
                <w:highlight w:val="yellow"/>
              </w:rPr>
              <w:t xml:space="preserve"> €</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D69C530" w14:textId="5EC4AE73" w:rsidR="00216E2E" w:rsidRDefault="00372BE3" w:rsidP="00372BE3">
            <w:pPr>
              <w:rPr>
                <w:b/>
                <w:bCs/>
                <w:color w:val="0070C0"/>
                <w:sz w:val="18"/>
                <w:szCs w:val="18"/>
              </w:rPr>
            </w:pPr>
            <w:r w:rsidRPr="00372BE3">
              <w:rPr>
                <w:rFonts w:ascii="Calibri" w:hAnsi="Calibri" w:cs="Calibri"/>
                <w:kern w:val="24"/>
                <w:sz w:val="18"/>
                <w:szCs w:val="18"/>
                <w:highlight w:val="yellow"/>
              </w:rPr>
              <w:t xml:space="preserve">3 </w:t>
            </w:r>
            <w:r>
              <w:rPr>
                <w:rFonts w:ascii="Calibri" w:hAnsi="Calibri" w:cs="Calibri"/>
                <w:kern w:val="24"/>
                <w:sz w:val="18"/>
                <w:szCs w:val="18"/>
                <w:highlight w:val="yellow"/>
              </w:rPr>
              <w:t>5</w:t>
            </w:r>
            <w:r w:rsidRPr="00372BE3">
              <w:rPr>
                <w:rFonts w:ascii="Calibri" w:hAnsi="Calibri" w:cs="Calibri"/>
                <w:kern w:val="24"/>
                <w:sz w:val="18"/>
                <w:szCs w:val="18"/>
                <w:highlight w:val="yellow"/>
              </w:rPr>
              <w:t>00 €</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DBEB562" w14:textId="25F65D81" w:rsidR="00216E2E" w:rsidRPr="00216E2E" w:rsidRDefault="00216E2E" w:rsidP="00216E2E">
            <w:pPr>
              <w:jc w:val="center"/>
              <w:rPr>
                <w:b/>
                <w:bCs/>
                <w:color w:val="0070C0"/>
                <w:sz w:val="18"/>
                <w:szCs w:val="18"/>
              </w:rPr>
            </w:pPr>
            <w:r>
              <w:rPr>
                <w:rFonts w:ascii="Calibri" w:hAnsi="Calibri" w:cs="Calibri"/>
                <w:kern w:val="24"/>
                <w:sz w:val="18"/>
                <w:szCs w:val="18"/>
              </w:rPr>
              <w: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6841164A" w14:textId="17561ED3" w:rsidR="00216E2E" w:rsidRDefault="00216E2E" w:rsidP="00216E2E">
            <w:pPr>
              <w:jc w:val="center"/>
              <w:rPr>
                <w:b/>
                <w:bCs/>
                <w:color w:val="0070C0"/>
                <w:sz w:val="18"/>
                <w:szCs w:val="18"/>
              </w:rPr>
            </w:pPr>
          </w:p>
        </w:tc>
        <w:tc>
          <w:tcPr>
            <w:tcW w:w="425" w:type="dxa"/>
            <w:tcBorders>
              <w:top w:val="nil"/>
              <w:left w:val="single" w:sz="4" w:space="0" w:color="FFFFFF" w:themeColor="background1"/>
              <w:bottom w:val="nil"/>
              <w:right w:val="single" w:sz="4" w:space="0" w:color="FFFFFF" w:themeColor="background1"/>
            </w:tcBorders>
          </w:tcPr>
          <w:p w14:paraId="2400FCBC" w14:textId="77777777" w:rsidR="00216E2E" w:rsidRDefault="00216E2E" w:rsidP="00216E2E">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bottom"/>
          </w:tcPr>
          <w:p w14:paraId="54EC88B2" w14:textId="77777777" w:rsidR="00216E2E" w:rsidRDefault="00216E2E" w:rsidP="00216E2E">
            <w:pPr>
              <w:jc w:val="center"/>
              <w:rPr>
                <w:b/>
                <w:bCs/>
                <w:color w:val="0070C0"/>
                <w:sz w:val="18"/>
                <w:szCs w:val="18"/>
              </w:rPr>
            </w:pPr>
            <w:r w:rsidRPr="00EC5130">
              <w:rPr>
                <w:rFonts w:cstheme="minorHAnsi"/>
                <w:color w:val="FFFFFF" w:themeColor="background1"/>
                <w:sz w:val="18"/>
                <w:szCs w:val="18"/>
              </w:rPr>
              <w:t>AELB</w:t>
            </w:r>
          </w:p>
        </w:tc>
        <w:tc>
          <w:tcPr>
            <w:tcW w:w="1485"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070C0"/>
            <w:vAlign w:val="center"/>
          </w:tcPr>
          <w:p w14:paraId="0931431D" w14:textId="77777777" w:rsidR="00AE01C0" w:rsidRDefault="00AE01C0" w:rsidP="00216E2E">
            <w:pPr>
              <w:jc w:val="center"/>
              <w:rPr>
                <w:rFonts w:cstheme="minorHAnsi"/>
                <w:color w:val="FFFFFF" w:themeColor="background1"/>
                <w:sz w:val="18"/>
                <w:szCs w:val="18"/>
              </w:rPr>
            </w:pPr>
            <w:r>
              <w:rPr>
                <w:rFonts w:cstheme="minorHAnsi"/>
                <w:color w:val="FFFFFF" w:themeColor="background1"/>
                <w:sz w:val="18"/>
                <w:szCs w:val="18"/>
              </w:rPr>
              <w:t xml:space="preserve">Estimé en fonction des souhaits entre </w:t>
            </w:r>
          </w:p>
          <w:p w14:paraId="1144EAAF" w14:textId="22F76D85" w:rsidR="00216E2E" w:rsidRPr="00EC5130" w:rsidRDefault="00AE01C0" w:rsidP="00216E2E">
            <w:pPr>
              <w:jc w:val="center"/>
              <w:rPr>
                <w:rFonts w:cstheme="minorHAnsi"/>
                <w:color w:val="FFFFFF" w:themeColor="background1"/>
                <w:sz w:val="18"/>
                <w:szCs w:val="18"/>
              </w:rPr>
            </w:pPr>
            <w:r>
              <w:rPr>
                <w:rFonts w:cstheme="minorHAnsi"/>
                <w:color w:val="FFFFFF" w:themeColor="background1"/>
                <w:sz w:val="18"/>
                <w:szCs w:val="18"/>
              </w:rPr>
              <w:t>5 000 et 9000</w:t>
            </w:r>
            <w:r w:rsidR="00216E2E">
              <w:rPr>
                <w:rFonts w:cstheme="minorHAnsi"/>
                <w:color w:val="FFFFFF" w:themeColor="background1"/>
                <w:sz w:val="18"/>
                <w:szCs w:val="18"/>
              </w:rPr>
              <w:t xml:space="preserve"> €</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BEC0322" w14:textId="522C2227" w:rsidR="00216E2E" w:rsidRDefault="00216E2E" w:rsidP="00216E2E">
            <w:pPr>
              <w:jc w:val="center"/>
              <w:rPr>
                <w:b/>
                <w:bCs/>
                <w:color w:val="0070C0"/>
                <w:sz w:val="18"/>
                <w:szCs w:val="18"/>
              </w:rPr>
            </w:pPr>
            <w:r>
              <w:rPr>
                <w:rFonts w:cstheme="minorHAnsi"/>
                <w:color w:val="FFFFFF" w:themeColor="background1"/>
                <w:sz w:val="18"/>
                <w:szCs w:val="18"/>
              </w:rPr>
              <w:t>50</w:t>
            </w:r>
            <w:r w:rsidRPr="00EC5130">
              <w:rPr>
                <w:rFonts w:cstheme="minorHAnsi"/>
                <w:color w:val="FFFFFF" w:themeColor="background1"/>
                <w:sz w:val="18"/>
                <w:szCs w:val="18"/>
              </w:rPr>
              <w:t xml:space="preserve">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4840F4BC" w14:textId="2E3400B4" w:rsidR="00216E2E" w:rsidRDefault="00AE01C0" w:rsidP="00216E2E">
            <w:pPr>
              <w:jc w:val="center"/>
              <w:rPr>
                <w:b/>
                <w:bCs/>
                <w:color w:val="0070C0"/>
                <w:sz w:val="18"/>
                <w:szCs w:val="18"/>
              </w:rPr>
            </w:pPr>
            <w:r>
              <w:rPr>
                <w:rFonts w:cstheme="minorHAnsi"/>
                <w:color w:val="FFFFFF" w:themeColor="background1"/>
                <w:sz w:val="18"/>
                <w:szCs w:val="18"/>
              </w:rPr>
              <w:t>2 500</w:t>
            </w:r>
            <w:r w:rsidR="00216E2E" w:rsidRPr="00EC5130">
              <w:rPr>
                <w:rFonts w:cstheme="minorHAnsi"/>
                <w:color w:val="FFFFFF" w:themeColor="background1"/>
                <w:sz w:val="18"/>
                <w:szCs w:val="18"/>
              </w:rPr>
              <w:t xml:space="preserve"> </w:t>
            </w:r>
            <w:r>
              <w:rPr>
                <w:rFonts w:cstheme="minorHAnsi"/>
                <w:color w:val="FFFFFF" w:themeColor="background1"/>
                <w:sz w:val="18"/>
                <w:szCs w:val="18"/>
              </w:rPr>
              <w:t>à 4 500 €</w:t>
            </w:r>
          </w:p>
        </w:tc>
      </w:tr>
      <w:tr w:rsidR="00216E2E" w14:paraId="3C4513EF" w14:textId="77777777" w:rsidTr="00AE01C0">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1" w:themeFillTint="66"/>
            <w:vAlign w:val="center"/>
          </w:tcPr>
          <w:p w14:paraId="32386E66" w14:textId="71062AF3" w:rsidR="00216E2E" w:rsidRDefault="00216E2E" w:rsidP="00216E2E">
            <w:pPr>
              <w:jc w:val="center"/>
              <w:rPr>
                <w:b/>
                <w:bCs/>
                <w:color w:val="0070C0"/>
                <w:sz w:val="18"/>
                <w:szCs w:val="18"/>
              </w:rPr>
            </w:pPr>
            <w:r>
              <w:rPr>
                <w:b/>
                <w:bCs/>
                <w:color w:val="0070C0"/>
                <w:sz w:val="18"/>
                <w:szCs w:val="18"/>
              </w:rPr>
              <w:t>Tables rondes - visites</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9F0178C" w14:textId="07D91592" w:rsidR="00216E2E" w:rsidRPr="00C37B3C" w:rsidRDefault="00216E2E" w:rsidP="00216E2E">
            <w:pPr>
              <w:jc w:val="center"/>
              <w:rPr>
                <w:rFonts w:ascii="Calibri" w:hAnsi="Calibri" w:cs="Calibri"/>
                <w:kern w:val="24"/>
                <w:sz w:val="18"/>
                <w:szCs w:val="18"/>
                <w:highlight w:val="yellow"/>
              </w:rPr>
            </w:pPr>
            <w:r>
              <w:rPr>
                <w:rFonts w:ascii="Calibri" w:hAnsi="Calibri" w:cs="Calibri"/>
                <w:kern w:val="24"/>
                <w:sz w:val="18"/>
                <w:szCs w:val="18"/>
                <w:highlight w:val="yellow"/>
              </w:rPr>
              <w:t>500</w:t>
            </w:r>
            <w:r w:rsidRPr="00C37B3C">
              <w:rPr>
                <w:rFonts w:ascii="Calibri" w:hAnsi="Calibri" w:cs="Calibri"/>
                <w:kern w:val="24"/>
                <w:sz w:val="18"/>
                <w:szCs w:val="18"/>
                <w:highlight w:val="yellow"/>
              </w:rPr>
              <w:t xml:space="preserve"> €</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AC41D31" w14:textId="3A6558E1" w:rsidR="00216E2E" w:rsidRPr="00C37B3C" w:rsidRDefault="00372BE3" w:rsidP="00216E2E">
            <w:pPr>
              <w:jc w:val="center"/>
              <w:rPr>
                <w:rFonts w:ascii="Calibri" w:hAnsi="Calibri" w:cs="Calibri"/>
                <w:kern w:val="24"/>
                <w:sz w:val="18"/>
                <w:szCs w:val="18"/>
                <w:highlight w:val="yellow"/>
              </w:rPr>
            </w:pPr>
            <w:r>
              <w:rPr>
                <w:rFonts w:ascii="Calibri" w:hAnsi="Calibri" w:cs="Calibri"/>
                <w:kern w:val="24"/>
                <w:sz w:val="18"/>
                <w:szCs w:val="18"/>
                <w:highlight w:val="yellow"/>
              </w:rPr>
              <w:t>1 0</w:t>
            </w:r>
            <w:r w:rsidR="00216E2E">
              <w:rPr>
                <w:rFonts w:ascii="Calibri" w:hAnsi="Calibri" w:cs="Calibri"/>
                <w:kern w:val="24"/>
                <w:sz w:val="18"/>
                <w:szCs w:val="18"/>
                <w:highlight w:val="yellow"/>
              </w:rPr>
              <w:t>00</w:t>
            </w:r>
            <w:r w:rsidR="00216E2E" w:rsidRPr="00C37B3C">
              <w:rPr>
                <w:rFonts w:ascii="Calibri" w:hAnsi="Calibri" w:cs="Calibri"/>
                <w:kern w:val="24"/>
                <w:sz w:val="18"/>
                <w:szCs w:val="18"/>
                <w:highlight w:val="yellow"/>
              </w:rPr>
              <w:t xml:space="preserve"> €</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0A0B7A4" w14:textId="4F127997" w:rsidR="00216E2E" w:rsidRPr="00216E2E" w:rsidRDefault="00216E2E" w:rsidP="00216E2E">
            <w:pPr>
              <w:jc w:val="center"/>
              <w:rPr>
                <w:rFonts w:ascii="Calibri" w:hAnsi="Calibri" w:cs="Calibri"/>
                <w:kern w:val="24"/>
                <w:sz w:val="18"/>
                <w:szCs w:val="18"/>
              </w:rPr>
            </w:pPr>
            <w:r>
              <w:rPr>
                <w:rFonts w:ascii="Calibri" w:hAnsi="Calibri" w:cs="Calibri"/>
                <w:kern w:val="24"/>
                <w:sz w:val="18"/>
                <w:szCs w:val="18"/>
              </w:rPr>
              <w: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10B1FC6D" w14:textId="5DE9411E" w:rsidR="00216E2E" w:rsidRPr="00545D66" w:rsidRDefault="00216E2E" w:rsidP="00216E2E">
            <w:pPr>
              <w:jc w:val="center"/>
              <w:rPr>
                <w:rFonts w:ascii="Calibri" w:hAnsi="Calibri" w:cs="Calibri"/>
                <w:b/>
                <w:bCs/>
                <w:color w:val="FFFFFF" w:themeColor="background1"/>
                <w:kern w:val="24"/>
                <w:sz w:val="18"/>
                <w:szCs w:val="18"/>
              </w:rPr>
            </w:pPr>
          </w:p>
        </w:tc>
        <w:tc>
          <w:tcPr>
            <w:tcW w:w="425" w:type="dxa"/>
            <w:tcBorders>
              <w:top w:val="nil"/>
              <w:left w:val="single" w:sz="4" w:space="0" w:color="FFFFFF" w:themeColor="background1"/>
              <w:bottom w:val="nil"/>
              <w:right w:val="single" w:sz="4" w:space="0" w:color="FFFFFF" w:themeColor="background1"/>
            </w:tcBorders>
          </w:tcPr>
          <w:p w14:paraId="172DA004" w14:textId="77777777" w:rsidR="00216E2E" w:rsidRDefault="00216E2E" w:rsidP="00216E2E">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bottom"/>
          </w:tcPr>
          <w:p w14:paraId="4C6078B1" w14:textId="05D1DAB1" w:rsidR="00216E2E" w:rsidRPr="00AE01C0" w:rsidRDefault="00216E2E" w:rsidP="00216E2E">
            <w:pPr>
              <w:jc w:val="center"/>
              <w:rPr>
                <w:rFonts w:cstheme="minorHAnsi"/>
                <w:strike/>
                <w:color w:val="FFFFFF" w:themeColor="background1"/>
                <w:sz w:val="18"/>
                <w:szCs w:val="18"/>
              </w:rPr>
            </w:pPr>
            <w:r w:rsidRPr="00AE01C0">
              <w:rPr>
                <w:rFonts w:cstheme="minorHAnsi"/>
                <w:strike/>
                <w:color w:val="FFFFFF" w:themeColor="background1"/>
                <w:sz w:val="18"/>
                <w:szCs w:val="18"/>
              </w:rPr>
              <w:t>Département</w:t>
            </w:r>
          </w:p>
        </w:tc>
        <w:tc>
          <w:tcPr>
            <w:tcW w:w="1485" w:type="dxa"/>
            <w:vMerge/>
            <w:tcBorders>
              <w:left w:val="single" w:sz="4" w:space="0" w:color="FFFFFF" w:themeColor="background1"/>
              <w:right w:val="single" w:sz="4" w:space="0" w:color="FFFFFF" w:themeColor="background1"/>
            </w:tcBorders>
            <w:shd w:val="clear" w:color="auto" w:fill="0070C0"/>
            <w:vAlign w:val="center"/>
          </w:tcPr>
          <w:p w14:paraId="2C0303D5" w14:textId="77777777" w:rsidR="00216E2E" w:rsidRDefault="00216E2E" w:rsidP="00216E2E">
            <w:pPr>
              <w:jc w:val="center"/>
              <w:rPr>
                <w:rFonts w:cstheme="minorHAnsi"/>
                <w:color w:val="FFFFFF" w:themeColor="background1"/>
                <w:sz w:val="18"/>
                <w:szCs w:val="18"/>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0AB6BA94" w14:textId="649F9336" w:rsidR="00216E2E" w:rsidRPr="00AE01C0" w:rsidRDefault="00216E2E" w:rsidP="00216E2E">
            <w:pPr>
              <w:jc w:val="center"/>
              <w:rPr>
                <w:rFonts w:cstheme="minorHAnsi"/>
                <w:strike/>
                <w:color w:val="FFFFFF" w:themeColor="background1"/>
                <w:sz w:val="18"/>
                <w:szCs w:val="18"/>
              </w:rPr>
            </w:pPr>
            <w:proofErr w:type="gramStart"/>
            <w:r w:rsidRPr="00AE01C0">
              <w:rPr>
                <w:rFonts w:cstheme="minorHAnsi"/>
                <w:strike/>
                <w:color w:val="FFFFFF" w:themeColor="background1"/>
                <w:sz w:val="18"/>
                <w:szCs w:val="18"/>
              </w:rPr>
              <w:t>xx</w:t>
            </w:r>
            <w:proofErr w:type="gramEnd"/>
            <w:r w:rsidRPr="00AE01C0">
              <w:rPr>
                <w:rFonts w:cstheme="minorHAnsi"/>
                <w:strike/>
                <w:color w:val="FFFFFF" w:themeColor="background1"/>
                <w:sz w:val="18"/>
                <w:szCs w:val="18"/>
              </w:rPr>
              <w:t>%</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F207C16" w14:textId="58DF7AC6" w:rsidR="00216E2E" w:rsidRPr="00AE01C0" w:rsidRDefault="00216E2E" w:rsidP="00216E2E">
            <w:pPr>
              <w:jc w:val="center"/>
              <w:rPr>
                <w:rFonts w:cstheme="minorHAnsi"/>
                <w:strike/>
                <w:color w:val="FFFFFF" w:themeColor="background1"/>
                <w:sz w:val="18"/>
                <w:szCs w:val="18"/>
              </w:rPr>
            </w:pPr>
            <w:proofErr w:type="spellStart"/>
            <w:proofErr w:type="gramStart"/>
            <w:r w:rsidRPr="00AE01C0">
              <w:rPr>
                <w:rFonts w:cstheme="minorHAnsi"/>
                <w:strike/>
                <w:color w:val="FFFFFF" w:themeColor="background1"/>
                <w:sz w:val="18"/>
                <w:szCs w:val="18"/>
              </w:rPr>
              <w:t>xxxxx</w:t>
            </w:r>
            <w:proofErr w:type="spellEnd"/>
            <w:proofErr w:type="gramEnd"/>
            <w:r w:rsidRPr="00AE01C0">
              <w:rPr>
                <w:rFonts w:cstheme="minorHAnsi"/>
                <w:strike/>
                <w:color w:val="FFFFFF" w:themeColor="background1"/>
                <w:sz w:val="18"/>
                <w:szCs w:val="18"/>
              </w:rPr>
              <w:t xml:space="preserve"> €</w:t>
            </w:r>
          </w:p>
        </w:tc>
      </w:tr>
      <w:tr w:rsidR="00216E2E" w14:paraId="052CB9C6" w14:textId="77777777" w:rsidTr="00AE01C0">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4C6E7" w:themeFill="accent1" w:themeFillTint="66"/>
            <w:vAlign w:val="center"/>
          </w:tcPr>
          <w:p w14:paraId="4C260532" w14:textId="3304CAA0" w:rsidR="00216E2E" w:rsidRDefault="00216E2E" w:rsidP="00216E2E">
            <w:pPr>
              <w:jc w:val="center"/>
              <w:rPr>
                <w:b/>
                <w:bCs/>
                <w:color w:val="0070C0"/>
                <w:sz w:val="18"/>
                <w:szCs w:val="18"/>
              </w:rPr>
            </w:pPr>
            <w:r>
              <w:rPr>
                <w:b/>
                <w:bCs/>
                <w:color w:val="0070C0"/>
                <w:sz w:val="18"/>
                <w:szCs w:val="18"/>
              </w:rPr>
              <w:t>Outils de communication culturels</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9A22A33" w14:textId="232F7D48" w:rsidR="00216E2E" w:rsidRDefault="00216E2E" w:rsidP="00216E2E">
            <w:pPr>
              <w:jc w:val="center"/>
              <w:rPr>
                <w:b/>
                <w:bCs/>
                <w:color w:val="0070C0"/>
                <w:sz w:val="18"/>
                <w:szCs w:val="18"/>
              </w:rPr>
            </w:pPr>
            <w:r>
              <w:rPr>
                <w:rFonts w:ascii="Calibri" w:hAnsi="Calibri" w:cs="Calibri"/>
                <w:kern w:val="24"/>
                <w:sz w:val="18"/>
                <w:szCs w:val="18"/>
                <w:highlight w:val="yellow"/>
              </w:rPr>
              <w:t>1 500</w:t>
            </w:r>
            <w:r w:rsidRPr="00C37B3C">
              <w:rPr>
                <w:rFonts w:ascii="Calibri" w:hAnsi="Calibri" w:cs="Calibri"/>
                <w:kern w:val="24"/>
                <w:sz w:val="18"/>
                <w:szCs w:val="18"/>
                <w:highlight w:val="yellow"/>
              </w:rPr>
              <w:t xml:space="preserve"> €</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D39DAF8" w14:textId="37C1C894" w:rsidR="00216E2E" w:rsidRDefault="00216E2E" w:rsidP="00216E2E">
            <w:pPr>
              <w:jc w:val="center"/>
              <w:rPr>
                <w:b/>
                <w:bCs/>
                <w:color w:val="0070C0"/>
                <w:sz w:val="18"/>
                <w:szCs w:val="18"/>
              </w:rPr>
            </w:pPr>
            <w:r>
              <w:rPr>
                <w:rFonts w:ascii="Calibri" w:hAnsi="Calibri" w:cs="Calibri"/>
                <w:kern w:val="24"/>
                <w:sz w:val="18"/>
                <w:szCs w:val="18"/>
                <w:highlight w:val="yellow"/>
              </w:rPr>
              <w:t xml:space="preserve">2 </w:t>
            </w:r>
            <w:r w:rsidR="00372BE3">
              <w:rPr>
                <w:rFonts w:ascii="Calibri" w:hAnsi="Calibri" w:cs="Calibri"/>
                <w:kern w:val="24"/>
                <w:sz w:val="18"/>
                <w:szCs w:val="18"/>
                <w:highlight w:val="yellow"/>
              </w:rPr>
              <w:t>5</w:t>
            </w:r>
            <w:r>
              <w:rPr>
                <w:rFonts w:ascii="Calibri" w:hAnsi="Calibri" w:cs="Calibri"/>
                <w:kern w:val="24"/>
                <w:sz w:val="18"/>
                <w:szCs w:val="18"/>
                <w:highlight w:val="yellow"/>
              </w:rPr>
              <w:t>00</w:t>
            </w:r>
            <w:r w:rsidRPr="00C37B3C">
              <w:rPr>
                <w:rFonts w:ascii="Calibri" w:hAnsi="Calibri" w:cs="Calibri"/>
                <w:kern w:val="24"/>
                <w:sz w:val="18"/>
                <w:szCs w:val="18"/>
                <w:highlight w:val="yellow"/>
              </w:rPr>
              <w:t xml:space="preserve"> €</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F9219E8" w14:textId="3C33435F" w:rsidR="00216E2E" w:rsidRPr="00216E2E" w:rsidRDefault="00216E2E" w:rsidP="00216E2E">
            <w:pPr>
              <w:jc w:val="center"/>
              <w:rPr>
                <w:b/>
                <w:bCs/>
                <w:color w:val="0070C0"/>
                <w:sz w:val="18"/>
                <w:szCs w:val="18"/>
              </w:rPr>
            </w:pPr>
            <w:r>
              <w:rPr>
                <w:rFonts w:ascii="Calibri" w:hAnsi="Calibri" w:cs="Calibri"/>
                <w:kern w:val="24"/>
                <w:sz w:val="18"/>
                <w:szCs w:val="18"/>
              </w:rPr>
              <w: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22F8D3DE" w14:textId="58740C24" w:rsidR="00216E2E" w:rsidRDefault="00216E2E" w:rsidP="00216E2E">
            <w:pPr>
              <w:jc w:val="center"/>
              <w:rPr>
                <w:b/>
                <w:bCs/>
                <w:color w:val="0070C0"/>
                <w:sz w:val="18"/>
                <w:szCs w:val="18"/>
              </w:rPr>
            </w:pPr>
          </w:p>
        </w:tc>
        <w:tc>
          <w:tcPr>
            <w:tcW w:w="425" w:type="dxa"/>
            <w:tcBorders>
              <w:top w:val="nil"/>
              <w:left w:val="single" w:sz="4" w:space="0" w:color="FFFFFF" w:themeColor="background1"/>
              <w:bottom w:val="nil"/>
              <w:right w:val="single" w:sz="4" w:space="0" w:color="FFFFFF" w:themeColor="background1"/>
            </w:tcBorders>
          </w:tcPr>
          <w:p w14:paraId="3EE4A56B" w14:textId="77777777" w:rsidR="00216E2E" w:rsidRDefault="00216E2E" w:rsidP="00216E2E">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64AAD56E" w14:textId="695851B2" w:rsidR="00216E2E" w:rsidRPr="00CF4EEE" w:rsidRDefault="00216E2E" w:rsidP="00216E2E">
            <w:pPr>
              <w:jc w:val="center"/>
              <w:rPr>
                <w:b/>
                <w:bCs/>
                <w:color w:val="FFFFFF" w:themeColor="background1"/>
                <w:sz w:val="18"/>
                <w:szCs w:val="18"/>
              </w:rPr>
            </w:pPr>
            <w:r>
              <w:rPr>
                <w:b/>
                <w:bCs/>
                <w:color w:val="FFFFFF" w:themeColor="background1"/>
                <w:sz w:val="18"/>
                <w:szCs w:val="18"/>
              </w:rPr>
              <w:t>Région Normandie ?</w:t>
            </w:r>
          </w:p>
        </w:tc>
        <w:tc>
          <w:tcPr>
            <w:tcW w:w="1485" w:type="dxa"/>
            <w:vMerge/>
            <w:tcBorders>
              <w:left w:val="single" w:sz="4" w:space="0" w:color="FFFFFF" w:themeColor="background1"/>
              <w:right w:val="single" w:sz="4" w:space="0" w:color="FFFFFF" w:themeColor="background1"/>
            </w:tcBorders>
            <w:shd w:val="clear" w:color="auto" w:fill="0070C0"/>
          </w:tcPr>
          <w:p w14:paraId="08CADBD1" w14:textId="77777777" w:rsidR="00216E2E" w:rsidRPr="00CF4EEE" w:rsidRDefault="00216E2E" w:rsidP="00216E2E">
            <w:pPr>
              <w:jc w:val="center"/>
              <w:rPr>
                <w:rFonts w:cstheme="minorHAnsi"/>
                <w:color w:val="FFFFFF" w:themeColor="background1"/>
                <w:sz w:val="18"/>
                <w:szCs w:val="18"/>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695FA841" w14:textId="71F93CF0" w:rsidR="00216E2E" w:rsidRPr="001517DE" w:rsidRDefault="00216E2E" w:rsidP="00216E2E">
            <w:pPr>
              <w:jc w:val="center"/>
              <w:rPr>
                <w:b/>
                <w:bCs/>
                <w:sz w:val="16"/>
                <w:szCs w:val="16"/>
                <w:highlight w:val="yellow"/>
              </w:rPr>
            </w:pPr>
            <w:proofErr w:type="gramStart"/>
            <w:r w:rsidRPr="001517DE">
              <w:rPr>
                <w:rFonts w:cstheme="minorHAnsi"/>
                <w:sz w:val="18"/>
                <w:szCs w:val="18"/>
                <w:highlight w:val="yellow"/>
              </w:rPr>
              <w:t>xx</w:t>
            </w:r>
            <w:proofErr w:type="gramEnd"/>
            <w:r w:rsidRPr="001517DE">
              <w:rPr>
                <w:rFonts w:cstheme="minorHAnsi"/>
                <w:sz w:val="18"/>
                <w:szCs w:val="18"/>
                <w:highlight w:val="yellow"/>
              </w:rPr>
              <w:t>%</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5C6C2D2" w14:textId="1EE58EB9" w:rsidR="00216E2E" w:rsidRPr="001517DE" w:rsidRDefault="00216E2E" w:rsidP="00216E2E">
            <w:pPr>
              <w:jc w:val="center"/>
              <w:rPr>
                <w:b/>
                <w:bCs/>
                <w:sz w:val="18"/>
                <w:szCs w:val="18"/>
                <w:highlight w:val="yellow"/>
              </w:rPr>
            </w:pPr>
            <w:proofErr w:type="spellStart"/>
            <w:proofErr w:type="gramStart"/>
            <w:r w:rsidRPr="001517DE">
              <w:rPr>
                <w:rFonts w:cstheme="minorHAnsi"/>
                <w:sz w:val="18"/>
                <w:szCs w:val="18"/>
                <w:highlight w:val="yellow"/>
              </w:rPr>
              <w:t>xxxxx</w:t>
            </w:r>
            <w:proofErr w:type="spellEnd"/>
            <w:proofErr w:type="gramEnd"/>
            <w:r w:rsidRPr="001517DE">
              <w:rPr>
                <w:rFonts w:cstheme="minorHAnsi"/>
                <w:sz w:val="18"/>
                <w:szCs w:val="18"/>
                <w:highlight w:val="yellow"/>
              </w:rPr>
              <w:t xml:space="preserve"> €</w:t>
            </w:r>
          </w:p>
        </w:tc>
      </w:tr>
      <w:tr w:rsidR="00216E2E" w14:paraId="7A3EA463" w14:textId="77777777" w:rsidTr="00AE01C0">
        <w:tc>
          <w:tcPr>
            <w:tcW w:w="53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FDF9F59" w14:textId="77777777" w:rsidR="00216E2E" w:rsidRDefault="00216E2E" w:rsidP="00C37B3C">
            <w:pPr>
              <w:jc w:val="center"/>
              <w:rPr>
                <w:b/>
                <w:bCs/>
                <w:color w:val="0070C0"/>
                <w:sz w:val="18"/>
                <w:szCs w:val="18"/>
              </w:rPr>
            </w:pPr>
            <w:r w:rsidRPr="00A64A1E">
              <w:rPr>
                <w:rFonts w:ascii="Arial" w:hAnsi="Arial" w:cs="Arial"/>
                <w:kern w:val="24"/>
                <w:sz w:val="16"/>
                <w:szCs w:val="16"/>
              </w:rPr>
              <w:t>Total</w:t>
            </w:r>
            <w:r w:rsidRPr="00A64A1E">
              <w:rPr>
                <w:rFonts w:ascii="Arial" w:eastAsia="Times New Roman" w:hAnsi="Arial" w:cs="Arial"/>
                <w:color w:val="FFFFFF" w:themeColor="background1"/>
                <w:kern w:val="28"/>
                <w:sz w:val="16"/>
                <w:szCs w:val="16"/>
                <w:lang w:eastAsia="fr-FR"/>
              </w:rPr>
              <w:t xml:space="preserve"> TOTA</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60F0D892" w14:textId="42A324BD" w:rsidR="00216E2E" w:rsidRPr="00372BE3" w:rsidRDefault="00372BE3" w:rsidP="00372BE3">
            <w:pPr>
              <w:jc w:val="center"/>
              <w:rPr>
                <w:b/>
                <w:bCs/>
                <w:sz w:val="18"/>
                <w:szCs w:val="18"/>
                <w:highlight w:val="yellow"/>
              </w:rPr>
            </w:pPr>
            <w:r>
              <w:rPr>
                <w:rFonts w:ascii="Calibri" w:hAnsi="Calibri" w:cs="Calibri"/>
                <w:b/>
                <w:bCs/>
                <w:kern w:val="24"/>
                <w:sz w:val="18"/>
                <w:szCs w:val="18"/>
                <w:highlight w:val="yellow"/>
              </w:rPr>
              <w:t>4 0</w:t>
            </w:r>
            <w:r w:rsidR="00216E2E" w:rsidRPr="00372BE3">
              <w:rPr>
                <w:rFonts w:ascii="Calibri" w:hAnsi="Calibri" w:cs="Calibri"/>
                <w:b/>
                <w:bCs/>
                <w:kern w:val="24"/>
                <w:sz w:val="18"/>
                <w:szCs w:val="18"/>
                <w:highlight w:val="yellow"/>
              </w:rPr>
              <w:t>00</w:t>
            </w:r>
            <w:r w:rsidR="00216E2E" w:rsidRPr="00372BE3">
              <w:rPr>
                <w:rFonts w:ascii="Calibri" w:eastAsia="Times New Roman" w:hAnsi="Calibri" w:cs="Calibri"/>
                <w:b/>
                <w:bCs/>
                <w:kern w:val="28"/>
                <w:sz w:val="18"/>
                <w:szCs w:val="18"/>
                <w:highlight w:val="yellow"/>
                <w:lang w:eastAsia="fr-FR"/>
              </w:rPr>
              <w:t xml:space="preserve"> €</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2B13E92" w14:textId="36688501" w:rsidR="00216E2E" w:rsidRPr="00372BE3" w:rsidRDefault="00372BE3" w:rsidP="00372BE3">
            <w:pPr>
              <w:jc w:val="center"/>
              <w:rPr>
                <w:b/>
                <w:bCs/>
                <w:sz w:val="18"/>
                <w:szCs w:val="18"/>
                <w:highlight w:val="yellow"/>
              </w:rPr>
            </w:pPr>
            <w:r>
              <w:rPr>
                <w:rFonts w:ascii="Calibri" w:hAnsi="Calibri" w:cs="Calibri"/>
                <w:b/>
                <w:bCs/>
                <w:kern w:val="24"/>
                <w:sz w:val="18"/>
                <w:szCs w:val="18"/>
                <w:highlight w:val="yellow"/>
              </w:rPr>
              <w:t>7</w:t>
            </w:r>
            <w:r w:rsidRPr="00372BE3">
              <w:rPr>
                <w:rFonts w:ascii="Calibri" w:hAnsi="Calibri" w:cs="Calibri"/>
                <w:b/>
                <w:bCs/>
                <w:kern w:val="24"/>
                <w:sz w:val="18"/>
                <w:szCs w:val="18"/>
                <w:highlight w:val="yellow"/>
              </w:rPr>
              <w:t xml:space="preserve"> 000</w:t>
            </w:r>
            <w:r w:rsidR="00216E2E" w:rsidRPr="00372BE3">
              <w:rPr>
                <w:rFonts w:ascii="Calibri" w:eastAsia="Times New Roman" w:hAnsi="Calibri" w:cs="Calibri"/>
                <w:b/>
                <w:bCs/>
                <w:kern w:val="28"/>
                <w:sz w:val="18"/>
                <w:szCs w:val="18"/>
                <w:highlight w:val="yellow"/>
                <w:lang w:eastAsia="fr-FR"/>
              </w:rPr>
              <w:t xml:space="preserve"> €</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34BA1F3C" w14:textId="6812F3C7" w:rsidR="00216E2E" w:rsidRPr="00372BE3" w:rsidRDefault="00216E2E" w:rsidP="00372BE3">
            <w:pPr>
              <w:jc w:val="center"/>
              <w:rPr>
                <w:b/>
                <w:bCs/>
                <w:sz w:val="18"/>
                <w:szCs w:val="18"/>
                <w:highlight w:val="yellow"/>
              </w:rPr>
            </w:pPr>
            <w:r w:rsidRPr="00372BE3">
              <w:rPr>
                <w:rFonts w:ascii="Calibri" w:hAnsi="Calibri" w:cs="Calibri"/>
                <w:b/>
                <w:bCs/>
                <w:kern w:val="24"/>
                <w:sz w:val="18"/>
                <w:szCs w:val="18"/>
                <w:highlight w:val="yellow"/>
              </w:rPr>
              <w:t>-</w:t>
            </w:r>
            <w:r w:rsidRPr="00372BE3">
              <w:rPr>
                <w:rFonts w:ascii="Calibri" w:eastAsia="Times New Roman" w:hAnsi="Calibri" w:cs="Calibri"/>
                <w:b/>
                <w:bCs/>
                <w:kern w:val="28"/>
                <w:sz w:val="18"/>
                <w:szCs w:val="18"/>
                <w:highlight w:val="yellow"/>
                <w:lang w:eastAsia="fr-FR"/>
              </w:rPr>
              <w: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tcPr>
          <w:p w14:paraId="634D237A" w14:textId="74A0C67B" w:rsidR="00216E2E" w:rsidRPr="00372BE3" w:rsidRDefault="00372BE3" w:rsidP="00C37B3C">
            <w:pPr>
              <w:jc w:val="center"/>
              <w:rPr>
                <w:b/>
                <w:bCs/>
                <w:sz w:val="18"/>
                <w:szCs w:val="18"/>
                <w:highlight w:val="yellow"/>
              </w:rPr>
            </w:pPr>
            <w:r w:rsidRPr="00372BE3">
              <w:rPr>
                <w:rFonts w:ascii="Calibri" w:hAnsi="Calibri" w:cs="Calibri"/>
                <w:b/>
                <w:bCs/>
                <w:kern w:val="24"/>
                <w:sz w:val="18"/>
                <w:szCs w:val="18"/>
                <w:highlight w:val="yellow"/>
              </w:rPr>
              <w:t xml:space="preserve">2 * </w:t>
            </w:r>
            <w:r>
              <w:rPr>
                <w:rFonts w:ascii="Calibri" w:hAnsi="Calibri" w:cs="Calibri"/>
                <w:b/>
                <w:bCs/>
                <w:kern w:val="24"/>
                <w:sz w:val="18"/>
                <w:szCs w:val="18"/>
                <w:highlight w:val="yellow"/>
              </w:rPr>
              <w:t>4 0</w:t>
            </w:r>
            <w:r w:rsidRPr="00372BE3">
              <w:rPr>
                <w:rFonts w:ascii="Calibri" w:hAnsi="Calibri" w:cs="Calibri"/>
                <w:b/>
                <w:bCs/>
                <w:kern w:val="24"/>
                <w:sz w:val="18"/>
                <w:szCs w:val="18"/>
                <w:highlight w:val="yellow"/>
              </w:rPr>
              <w:t xml:space="preserve">00 € ou 1* </w:t>
            </w:r>
            <w:r w:rsidR="00AE01C0">
              <w:rPr>
                <w:rFonts w:ascii="Calibri" w:hAnsi="Calibri" w:cs="Calibri"/>
                <w:b/>
                <w:bCs/>
                <w:kern w:val="24"/>
                <w:sz w:val="18"/>
                <w:szCs w:val="18"/>
                <w:highlight w:val="yellow"/>
              </w:rPr>
              <w:t>7</w:t>
            </w:r>
            <w:r w:rsidR="00216E2E" w:rsidRPr="00372BE3">
              <w:rPr>
                <w:rFonts w:ascii="Calibri" w:hAnsi="Calibri" w:cs="Calibri"/>
                <w:b/>
                <w:bCs/>
                <w:kern w:val="24"/>
                <w:sz w:val="18"/>
                <w:szCs w:val="18"/>
                <w:highlight w:val="yellow"/>
              </w:rPr>
              <w:t xml:space="preserve"> 000</w:t>
            </w:r>
            <w:r w:rsidR="00216E2E" w:rsidRPr="00372BE3">
              <w:rPr>
                <w:rFonts w:ascii="Calibri" w:eastAsia="Times New Roman" w:hAnsi="Calibri" w:cs="Calibri"/>
                <w:b/>
                <w:bCs/>
                <w:kern w:val="28"/>
                <w:sz w:val="18"/>
                <w:szCs w:val="18"/>
                <w:highlight w:val="yellow"/>
                <w:lang w:eastAsia="fr-FR"/>
              </w:rPr>
              <w:t xml:space="preserve"> €</w:t>
            </w:r>
            <w:r w:rsidRPr="00372BE3">
              <w:rPr>
                <w:rFonts w:ascii="Calibri" w:eastAsia="Times New Roman" w:hAnsi="Calibri" w:cs="Calibri"/>
                <w:b/>
                <w:bCs/>
                <w:kern w:val="28"/>
                <w:sz w:val="18"/>
                <w:szCs w:val="18"/>
                <w:highlight w:val="yellow"/>
                <w:lang w:eastAsia="fr-FR"/>
              </w:rPr>
              <w:t> … ?</w:t>
            </w:r>
          </w:p>
        </w:tc>
        <w:tc>
          <w:tcPr>
            <w:tcW w:w="425" w:type="dxa"/>
            <w:tcBorders>
              <w:top w:val="nil"/>
              <w:left w:val="single" w:sz="4" w:space="0" w:color="FFFFFF" w:themeColor="background1"/>
              <w:bottom w:val="nil"/>
              <w:right w:val="single" w:sz="4" w:space="0" w:color="FFFFFF" w:themeColor="background1"/>
            </w:tcBorders>
          </w:tcPr>
          <w:p w14:paraId="2156E1A1" w14:textId="77777777" w:rsidR="00216E2E" w:rsidRDefault="00216E2E" w:rsidP="00C37B3C">
            <w:pPr>
              <w:rPr>
                <w:b/>
                <w:bCs/>
                <w:color w:val="0070C0"/>
                <w:sz w:val="18"/>
                <w:szCs w:val="18"/>
              </w:rPr>
            </w:pPr>
          </w:p>
        </w:tc>
        <w:tc>
          <w:tcPr>
            <w:tcW w:w="20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1D1A9CF4" w14:textId="020C0C0F" w:rsidR="00216E2E" w:rsidRDefault="00216E2E" w:rsidP="00C37B3C">
            <w:pPr>
              <w:jc w:val="center"/>
              <w:rPr>
                <w:b/>
                <w:bCs/>
                <w:color w:val="0070C0"/>
                <w:sz w:val="18"/>
                <w:szCs w:val="18"/>
              </w:rPr>
            </w:pPr>
            <w:r w:rsidRPr="00EC5130">
              <w:rPr>
                <w:rFonts w:cstheme="minorHAnsi"/>
                <w:color w:val="FFFFFF" w:themeColor="background1"/>
                <w:sz w:val="18"/>
                <w:szCs w:val="18"/>
              </w:rPr>
              <w:t>Maître</w:t>
            </w:r>
            <w:r>
              <w:rPr>
                <w:rFonts w:cstheme="minorHAnsi"/>
                <w:color w:val="FFFFFF" w:themeColor="background1"/>
                <w:sz w:val="18"/>
                <w:szCs w:val="18"/>
              </w:rPr>
              <w:t>s</w:t>
            </w:r>
            <w:r w:rsidRPr="00EC5130">
              <w:rPr>
                <w:rFonts w:cstheme="minorHAnsi"/>
                <w:color w:val="FFFFFF" w:themeColor="background1"/>
                <w:sz w:val="18"/>
                <w:szCs w:val="18"/>
              </w:rPr>
              <w:t xml:space="preserve"> d’ouvrage</w:t>
            </w:r>
            <w:r>
              <w:rPr>
                <w:rFonts w:cstheme="minorHAnsi"/>
                <w:color w:val="FFFFFF" w:themeColor="background1"/>
                <w:sz w:val="18"/>
                <w:szCs w:val="18"/>
              </w:rPr>
              <w:t xml:space="preserve"> (EPTB / CUA)</w:t>
            </w:r>
          </w:p>
        </w:tc>
        <w:tc>
          <w:tcPr>
            <w:tcW w:w="1485" w:type="dxa"/>
            <w:vMerge/>
            <w:tcBorders>
              <w:left w:val="single" w:sz="4" w:space="0" w:color="FFFFFF" w:themeColor="background1"/>
              <w:bottom w:val="single" w:sz="4" w:space="0" w:color="FFFFFF" w:themeColor="background1"/>
              <w:right w:val="single" w:sz="4" w:space="0" w:color="FFFFFF" w:themeColor="background1"/>
            </w:tcBorders>
            <w:shd w:val="clear" w:color="auto" w:fill="0070C0"/>
          </w:tcPr>
          <w:p w14:paraId="210410B6" w14:textId="77777777" w:rsidR="00216E2E" w:rsidRPr="00EC5130" w:rsidRDefault="00216E2E" w:rsidP="00C37B3C">
            <w:pPr>
              <w:jc w:val="center"/>
              <w:rPr>
                <w:rFonts w:cstheme="minorHAnsi"/>
                <w:color w:val="FFFFFF" w:themeColor="background1"/>
                <w:sz w:val="18"/>
                <w:szCs w:val="18"/>
              </w:rPr>
            </w:pP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3401E851" w14:textId="7DEE401D" w:rsidR="00216E2E" w:rsidRPr="001517DE" w:rsidRDefault="00216E2E" w:rsidP="00C37B3C">
            <w:pPr>
              <w:jc w:val="center"/>
              <w:rPr>
                <w:b/>
                <w:bCs/>
                <w:sz w:val="18"/>
                <w:szCs w:val="18"/>
                <w:highlight w:val="yellow"/>
              </w:rPr>
            </w:pPr>
            <w:r w:rsidRPr="001517DE">
              <w:rPr>
                <w:rFonts w:cstheme="minorHAnsi"/>
                <w:sz w:val="16"/>
                <w:szCs w:val="16"/>
                <w:highlight w:val="yellow"/>
              </w:rPr>
              <w:t>Au -20 %</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C0"/>
            <w:vAlign w:val="center"/>
          </w:tcPr>
          <w:p w14:paraId="483A28DE" w14:textId="5EE3B8F9" w:rsidR="00216E2E" w:rsidRPr="001517DE" w:rsidRDefault="00AE01C0" w:rsidP="00C37B3C">
            <w:pPr>
              <w:jc w:val="center"/>
              <w:rPr>
                <w:b/>
                <w:bCs/>
                <w:sz w:val="18"/>
                <w:szCs w:val="18"/>
                <w:highlight w:val="yellow"/>
              </w:rPr>
            </w:pPr>
            <w:r>
              <w:rPr>
                <w:b/>
                <w:bCs/>
                <w:sz w:val="18"/>
                <w:szCs w:val="18"/>
                <w:highlight w:val="yellow"/>
              </w:rPr>
              <w:t>Entre1000 et 4 500</w:t>
            </w:r>
            <w:r w:rsidR="00216E2E" w:rsidRPr="001517DE">
              <w:rPr>
                <w:b/>
                <w:bCs/>
                <w:sz w:val="18"/>
                <w:szCs w:val="18"/>
                <w:highlight w:val="yellow"/>
              </w:rPr>
              <w:t xml:space="preserve"> €</w:t>
            </w:r>
          </w:p>
        </w:tc>
      </w:tr>
    </w:tbl>
    <w:p w14:paraId="2A7EF93B" w14:textId="77777777" w:rsidR="000474EB" w:rsidRPr="00CF4EEE" w:rsidRDefault="000474EB" w:rsidP="000474EB">
      <w:pPr>
        <w:spacing w:after="0"/>
        <w:rPr>
          <w:rFonts w:ascii="Calibri" w:eastAsia="Times New Roman" w:hAnsi="Calibri" w:cs="Calibri"/>
          <w:b/>
          <w:kern w:val="28"/>
          <w:sz w:val="18"/>
          <w:szCs w:val="18"/>
          <w:lang w:eastAsia="fr-FR"/>
        </w:rPr>
      </w:pPr>
      <w:r w:rsidRPr="00BF2BFB">
        <w:rPr>
          <w:rFonts w:ascii="Calibri" w:eastAsia="Times New Roman" w:hAnsi="Calibri" w:cs="Calibri"/>
          <w:b/>
          <w:color w:val="0070C0"/>
          <w:kern w:val="28"/>
          <w:sz w:val="18"/>
          <w:szCs w:val="18"/>
          <w:lang w:eastAsia="fr-FR"/>
        </w:rPr>
        <w:t>Indicateurs de suivi</w:t>
      </w:r>
    </w:p>
    <w:p w14:paraId="497CDEF2" w14:textId="6399F9BF" w:rsidR="00866F94" w:rsidRDefault="000474EB" w:rsidP="001517DE">
      <w:pPr>
        <w:tabs>
          <w:tab w:val="left" w:pos="3780"/>
          <w:tab w:val="left" w:pos="4980"/>
          <w:tab w:val="left" w:pos="6180"/>
          <w:tab w:val="left" w:pos="7380"/>
        </w:tabs>
        <w:spacing w:after="0" w:line="240" w:lineRule="auto"/>
      </w:pPr>
      <w:r w:rsidRPr="00CF4EEE">
        <w:rPr>
          <w:rFonts w:ascii="Calibri" w:eastAsia="Times New Roman" w:hAnsi="Calibri" w:cs="Calibri"/>
          <w:bCs/>
          <w:kern w:val="28"/>
          <w:sz w:val="18"/>
          <w:szCs w:val="18"/>
          <w:lang w:eastAsia="fr-FR"/>
        </w:rPr>
        <w:t xml:space="preserve">Indicateur(s) d’action : </w:t>
      </w:r>
      <w:r w:rsidR="001517DE" w:rsidRPr="001517DE">
        <w:rPr>
          <w:rFonts w:ascii="Calibri" w:eastAsia="Times New Roman" w:hAnsi="Calibri" w:cs="Calibri"/>
          <w:bCs/>
          <w:kern w:val="28"/>
          <w:sz w:val="18"/>
          <w:szCs w:val="18"/>
          <w:highlight w:val="yellow"/>
          <w:lang w:eastAsia="fr-FR"/>
        </w:rPr>
        <w:t>Nbre de visiteurs / de thématiques traitées</w:t>
      </w:r>
    </w:p>
    <w:sectPr w:rsidR="00866F94" w:rsidSect="002301B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E625E"/>
    <w:multiLevelType w:val="hybridMultilevel"/>
    <w:tmpl w:val="A81CDFE2"/>
    <w:lvl w:ilvl="0" w:tplc="857EAB70">
      <w:start w:val="1"/>
      <w:numFmt w:val="bullet"/>
      <w:lvlText w:val=""/>
      <w:lvlJc w:val="left"/>
      <w:pPr>
        <w:tabs>
          <w:tab w:val="num" w:pos="720"/>
        </w:tabs>
        <w:ind w:left="720" w:hanging="360"/>
      </w:pPr>
      <w:rPr>
        <w:rFonts w:ascii="Symbol" w:hAnsi="Symbol" w:hint="default"/>
      </w:rPr>
    </w:lvl>
    <w:lvl w:ilvl="1" w:tplc="7AD00D0C" w:tentative="1">
      <w:start w:val="1"/>
      <w:numFmt w:val="bullet"/>
      <w:lvlText w:val=""/>
      <w:lvlJc w:val="left"/>
      <w:pPr>
        <w:tabs>
          <w:tab w:val="num" w:pos="1440"/>
        </w:tabs>
        <w:ind w:left="1440" w:hanging="360"/>
      </w:pPr>
      <w:rPr>
        <w:rFonts w:ascii="Symbol" w:hAnsi="Symbol" w:hint="default"/>
      </w:rPr>
    </w:lvl>
    <w:lvl w:ilvl="2" w:tplc="DC206B94" w:tentative="1">
      <w:start w:val="1"/>
      <w:numFmt w:val="bullet"/>
      <w:lvlText w:val=""/>
      <w:lvlJc w:val="left"/>
      <w:pPr>
        <w:tabs>
          <w:tab w:val="num" w:pos="2160"/>
        </w:tabs>
        <w:ind w:left="2160" w:hanging="360"/>
      </w:pPr>
      <w:rPr>
        <w:rFonts w:ascii="Symbol" w:hAnsi="Symbol" w:hint="default"/>
      </w:rPr>
    </w:lvl>
    <w:lvl w:ilvl="3" w:tplc="ADE80E9A" w:tentative="1">
      <w:start w:val="1"/>
      <w:numFmt w:val="bullet"/>
      <w:lvlText w:val=""/>
      <w:lvlJc w:val="left"/>
      <w:pPr>
        <w:tabs>
          <w:tab w:val="num" w:pos="2880"/>
        </w:tabs>
        <w:ind w:left="2880" w:hanging="360"/>
      </w:pPr>
      <w:rPr>
        <w:rFonts w:ascii="Symbol" w:hAnsi="Symbol" w:hint="default"/>
      </w:rPr>
    </w:lvl>
    <w:lvl w:ilvl="4" w:tplc="A6883A7C" w:tentative="1">
      <w:start w:val="1"/>
      <w:numFmt w:val="bullet"/>
      <w:lvlText w:val=""/>
      <w:lvlJc w:val="left"/>
      <w:pPr>
        <w:tabs>
          <w:tab w:val="num" w:pos="3600"/>
        </w:tabs>
        <w:ind w:left="3600" w:hanging="360"/>
      </w:pPr>
      <w:rPr>
        <w:rFonts w:ascii="Symbol" w:hAnsi="Symbol" w:hint="default"/>
      </w:rPr>
    </w:lvl>
    <w:lvl w:ilvl="5" w:tplc="2B82A2B8" w:tentative="1">
      <w:start w:val="1"/>
      <w:numFmt w:val="bullet"/>
      <w:lvlText w:val=""/>
      <w:lvlJc w:val="left"/>
      <w:pPr>
        <w:tabs>
          <w:tab w:val="num" w:pos="4320"/>
        </w:tabs>
        <w:ind w:left="4320" w:hanging="360"/>
      </w:pPr>
      <w:rPr>
        <w:rFonts w:ascii="Symbol" w:hAnsi="Symbol" w:hint="default"/>
      </w:rPr>
    </w:lvl>
    <w:lvl w:ilvl="6" w:tplc="F1AE2C3C" w:tentative="1">
      <w:start w:val="1"/>
      <w:numFmt w:val="bullet"/>
      <w:lvlText w:val=""/>
      <w:lvlJc w:val="left"/>
      <w:pPr>
        <w:tabs>
          <w:tab w:val="num" w:pos="5040"/>
        </w:tabs>
        <w:ind w:left="5040" w:hanging="360"/>
      </w:pPr>
      <w:rPr>
        <w:rFonts w:ascii="Symbol" w:hAnsi="Symbol" w:hint="default"/>
      </w:rPr>
    </w:lvl>
    <w:lvl w:ilvl="7" w:tplc="710A1170" w:tentative="1">
      <w:start w:val="1"/>
      <w:numFmt w:val="bullet"/>
      <w:lvlText w:val=""/>
      <w:lvlJc w:val="left"/>
      <w:pPr>
        <w:tabs>
          <w:tab w:val="num" w:pos="5760"/>
        </w:tabs>
        <w:ind w:left="5760" w:hanging="360"/>
      </w:pPr>
      <w:rPr>
        <w:rFonts w:ascii="Symbol" w:hAnsi="Symbol" w:hint="default"/>
      </w:rPr>
    </w:lvl>
    <w:lvl w:ilvl="8" w:tplc="77FEE8B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F736DD3"/>
    <w:multiLevelType w:val="multilevel"/>
    <w:tmpl w:val="F9B0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0850B6"/>
    <w:multiLevelType w:val="multilevel"/>
    <w:tmpl w:val="52EC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7E0D64"/>
    <w:multiLevelType w:val="multilevel"/>
    <w:tmpl w:val="DB34D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CC555B"/>
    <w:multiLevelType w:val="multilevel"/>
    <w:tmpl w:val="B3DEF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0185315">
    <w:abstractNumId w:val="0"/>
  </w:num>
  <w:num w:numId="2" w16cid:durableId="2057311074">
    <w:abstractNumId w:val="4"/>
  </w:num>
  <w:num w:numId="3" w16cid:durableId="1596402739">
    <w:abstractNumId w:val="2"/>
  </w:num>
  <w:num w:numId="4" w16cid:durableId="397552463">
    <w:abstractNumId w:val="1"/>
  </w:num>
  <w:num w:numId="5" w16cid:durableId="10291837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4EB"/>
    <w:rsid w:val="000474EB"/>
    <w:rsid w:val="00056426"/>
    <w:rsid w:val="000A3B1D"/>
    <w:rsid w:val="001517DE"/>
    <w:rsid w:val="00216E2E"/>
    <w:rsid w:val="00277FB4"/>
    <w:rsid w:val="00372BE3"/>
    <w:rsid w:val="004860D1"/>
    <w:rsid w:val="00523FCB"/>
    <w:rsid w:val="00543D56"/>
    <w:rsid w:val="005D4DB7"/>
    <w:rsid w:val="006D327E"/>
    <w:rsid w:val="00715D8B"/>
    <w:rsid w:val="00836752"/>
    <w:rsid w:val="00866F94"/>
    <w:rsid w:val="00987253"/>
    <w:rsid w:val="009E7C69"/>
    <w:rsid w:val="00A77FCF"/>
    <w:rsid w:val="00AB0416"/>
    <w:rsid w:val="00AE01C0"/>
    <w:rsid w:val="00AE756E"/>
    <w:rsid w:val="00B46D86"/>
    <w:rsid w:val="00BA21A0"/>
    <w:rsid w:val="00C37B3C"/>
    <w:rsid w:val="00C573F0"/>
    <w:rsid w:val="00D14681"/>
    <w:rsid w:val="00D312FA"/>
    <w:rsid w:val="00D71D81"/>
    <w:rsid w:val="00E67B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EF74C"/>
  <w15:chartTrackingRefBased/>
  <w15:docId w15:val="{74D2A2ED-4E28-4156-8046-47BF85DEC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4E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047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474EB"/>
    <w:pPr>
      <w:ind w:left="720"/>
      <w:contextualSpacing/>
    </w:pPr>
  </w:style>
  <w:style w:type="paragraph" w:styleId="NormalWeb">
    <w:name w:val="Normal (Web)"/>
    <w:basedOn w:val="Normal"/>
    <w:uiPriority w:val="99"/>
    <w:unhideWhenUsed/>
    <w:rsid w:val="000474EB"/>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343</Words>
  <Characters>1891</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LE BORGNE - SBS</dc:creator>
  <cp:keywords/>
  <dc:description/>
  <cp:lastModifiedBy>Eric LE BORGNE - EPTB Sarthe</cp:lastModifiedBy>
  <cp:revision>2</cp:revision>
  <dcterms:created xsi:type="dcterms:W3CDTF">2026-10-20T10:33:00Z</dcterms:created>
  <dcterms:modified xsi:type="dcterms:W3CDTF">2026-10-20T10:33:00Z</dcterms:modified>
</cp:coreProperties>
</file>